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16829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8E1">
        <w:rPr>
          <w:rFonts w:ascii="Times New Roman" w:hAnsi="Times New Roman" w:cs="Times New Roman"/>
          <w:b/>
          <w:bCs/>
          <w:sz w:val="24"/>
          <w:szCs w:val="24"/>
        </w:rPr>
        <w:t>REPUBLIKA HRVA</w:t>
      </w:r>
      <w:r w:rsidR="00CB42CF" w:rsidRPr="00A368E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368E1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14:paraId="7B35CC0D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8E1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14:paraId="59E202C9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8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4E91C0CB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E1B8A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35745" w14:textId="77777777" w:rsidR="00651CF9" w:rsidRPr="00A368E1" w:rsidRDefault="00651CF9" w:rsidP="00651C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68E1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14:paraId="5387DF9C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A5318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27705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CB03E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2018D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285EB" w14:textId="3E40F46C" w:rsidR="00651CF9" w:rsidRPr="00A368E1" w:rsidRDefault="00651CF9" w:rsidP="00651CF9">
      <w:pPr>
        <w:pStyle w:val="box455023"/>
        <w:spacing w:before="153" w:beforeAutospacing="0" w:after="0" w:afterAutospacing="0"/>
        <w:jc w:val="center"/>
        <w:textAlignment w:val="baseline"/>
        <w:rPr>
          <w:b/>
          <w:bCs/>
        </w:rPr>
      </w:pPr>
      <w:r w:rsidRPr="00A368E1">
        <w:rPr>
          <w:b/>
          <w:bCs/>
        </w:rPr>
        <w:t>PRIJEDLOG ZAKON</w:t>
      </w:r>
      <w:r w:rsidR="00500D87" w:rsidRPr="00A368E1">
        <w:rPr>
          <w:b/>
          <w:bCs/>
        </w:rPr>
        <w:t>A</w:t>
      </w:r>
      <w:r w:rsidRPr="00A368E1">
        <w:rPr>
          <w:b/>
          <w:bCs/>
        </w:rPr>
        <w:t xml:space="preserve"> O IZMJENAMA </w:t>
      </w:r>
      <w:r w:rsidR="00242421">
        <w:rPr>
          <w:b/>
          <w:bCs/>
        </w:rPr>
        <w:t xml:space="preserve">I DOPUNAMA </w:t>
      </w:r>
      <w:r w:rsidRPr="00A368E1">
        <w:rPr>
          <w:b/>
          <w:bCs/>
        </w:rPr>
        <w:t xml:space="preserve">ZAKONA </w:t>
      </w:r>
    </w:p>
    <w:p w14:paraId="7C686069" w14:textId="7D6805BA" w:rsidR="00651CF9" w:rsidRPr="00A368E1" w:rsidRDefault="00651CF9" w:rsidP="00651CF9">
      <w:pPr>
        <w:pStyle w:val="box455023"/>
        <w:spacing w:before="68" w:beforeAutospacing="0" w:after="72" w:afterAutospacing="0"/>
        <w:jc w:val="center"/>
        <w:textAlignment w:val="baseline"/>
        <w:rPr>
          <w:b/>
          <w:bCs/>
        </w:rPr>
      </w:pPr>
      <w:r w:rsidRPr="00A368E1">
        <w:rPr>
          <w:b/>
          <w:bCs/>
        </w:rPr>
        <w:t>O PROVEDBI UREDBE (EU) BR. 609/2013 EUROPSKOG PARLAMENTA I VIJEĆA OD 12. LIPNJA 2013. O HRANI ZA DOJENČAD I MALU DJECU, HRANI ZA POSEBNE MEDICINSKE POTREBE I ZAMJENI ZA CJELODNEVNU PREHRANU PRI REDUKCIJSKOJ DIJETI</w:t>
      </w:r>
      <w:r w:rsidR="00A368E1" w:rsidRPr="00A368E1">
        <w:rPr>
          <w:b/>
          <w:bCs/>
        </w:rPr>
        <w:t>, S KONAČNIM PRIJEDLOGOM ZAKONA</w:t>
      </w:r>
    </w:p>
    <w:p w14:paraId="4B478664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B9A0D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19187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8D9B5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4E3B9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10A6C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99F62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45DC0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D5F00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24B15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7346D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32499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FC3BF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538C5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FDB39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8E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D89E4B6" w14:textId="7EB3C869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8E1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242421"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="00242421" w:rsidRPr="00A3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8E1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8E202F" w:rsidRPr="00A368E1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E17ED23" w14:textId="77777777" w:rsidR="00651CF9" w:rsidRPr="00A368E1" w:rsidRDefault="00651CF9" w:rsidP="00651CF9">
      <w:pPr>
        <w:pStyle w:val="Odlomakpopisa"/>
        <w:autoSpaceDE w:val="0"/>
        <w:autoSpaceDN w:val="0"/>
        <w:adjustRightInd w:val="0"/>
        <w:ind w:left="862"/>
        <w:rPr>
          <w:rFonts w:ascii="Times New Roman" w:hAnsi="Times New Roman"/>
          <w:b/>
          <w:sz w:val="24"/>
        </w:rPr>
      </w:pPr>
    </w:p>
    <w:p w14:paraId="54251B0B" w14:textId="77777777" w:rsidR="003D5FAA" w:rsidRDefault="003D5FAA" w:rsidP="003D5FAA">
      <w:pPr>
        <w:pStyle w:val="box455023"/>
        <w:spacing w:before="153" w:beforeAutospacing="0" w:after="0" w:afterAutospacing="0"/>
        <w:jc w:val="both"/>
        <w:textAlignment w:val="baseline"/>
        <w:rPr>
          <w:b/>
          <w:bCs/>
        </w:rPr>
      </w:pPr>
      <w:r w:rsidRPr="00A368E1">
        <w:rPr>
          <w:b/>
          <w:bCs/>
        </w:rPr>
        <w:t xml:space="preserve">PRIJEDLOG ZAKONA O IZMJENAMA </w:t>
      </w:r>
      <w:r>
        <w:rPr>
          <w:b/>
          <w:bCs/>
        </w:rPr>
        <w:t xml:space="preserve">I DOPUNAMA </w:t>
      </w:r>
      <w:r w:rsidRPr="00A368E1">
        <w:rPr>
          <w:b/>
          <w:bCs/>
        </w:rPr>
        <w:t xml:space="preserve">ZAKONA </w:t>
      </w:r>
      <w:r w:rsidRPr="003D5FAA">
        <w:rPr>
          <w:b/>
          <w:bCs/>
        </w:rPr>
        <w:t>O PROVEDBI UREDBE (EU) BR. 609/2013 EUROPSKOG PARLAMENTA I VIJEĆA OD 12. LIPNJA 2013. O HRANI ZA DOJENČAD I MALU DJECU, HRANI ZA POSEBNE MEDICINSKE POTREBE I ZAMJENI ZA CJELODNEVNU PREHRANU PRI REDUKCIJSKOJ DIJETI</w:t>
      </w:r>
    </w:p>
    <w:p w14:paraId="2D222621" w14:textId="77777777" w:rsidR="003D5FAA" w:rsidRDefault="003D5FAA" w:rsidP="003D5FA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bCs/>
          <w:sz w:val="24"/>
        </w:rPr>
      </w:pPr>
    </w:p>
    <w:p w14:paraId="36F13B72" w14:textId="7D0CBFAD" w:rsidR="00651CF9" w:rsidRPr="003D5FAA" w:rsidRDefault="00651CF9" w:rsidP="003D5FAA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/>
          <w:bCs/>
          <w:sz w:val="24"/>
        </w:rPr>
      </w:pPr>
      <w:r w:rsidRPr="003D5FAA">
        <w:rPr>
          <w:rFonts w:ascii="Times New Roman" w:hAnsi="Times New Roman"/>
          <w:b/>
          <w:bCs/>
          <w:sz w:val="24"/>
        </w:rPr>
        <w:t xml:space="preserve">USTAVNA OSNOVA ZA DONOŠENJE ZAKONA </w:t>
      </w:r>
    </w:p>
    <w:p w14:paraId="5F82552F" w14:textId="77777777" w:rsidR="00651CF9" w:rsidRPr="00A368E1" w:rsidRDefault="00651CF9" w:rsidP="00651C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60AE4EF" w14:textId="0A83A0FD" w:rsidR="00651CF9" w:rsidRPr="00A368E1" w:rsidRDefault="00651CF9" w:rsidP="00651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8E1">
        <w:rPr>
          <w:rFonts w:ascii="Times New Roman" w:hAnsi="Times New Roman" w:cs="Times New Roman"/>
          <w:sz w:val="24"/>
          <w:szCs w:val="24"/>
        </w:rPr>
        <w:t xml:space="preserve">Ustavna osnova za donošenje ovog Zakona sadržana je u odredbi članka </w:t>
      </w:r>
      <w:r w:rsidR="00242421">
        <w:rPr>
          <w:rFonts w:ascii="Times New Roman" w:hAnsi="Times New Roman" w:cs="Times New Roman"/>
          <w:sz w:val="24"/>
          <w:szCs w:val="24"/>
        </w:rPr>
        <w:t>2</w:t>
      </w:r>
      <w:r w:rsidR="00242421" w:rsidRPr="009C55ED">
        <w:rPr>
          <w:rFonts w:ascii="Times New Roman" w:hAnsi="Times New Roman" w:cs="Times New Roman"/>
          <w:sz w:val="24"/>
          <w:szCs w:val="24"/>
        </w:rPr>
        <w:t xml:space="preserve">. stavka </w:t>
      </w:r>
      <w:r w:rsidR="00242421">
        <w:rPr>
          <w:rFonts w:ascii="Times New Roman" w:hAnsi="Times New Roman" w:cs="Times New Roman"/>
          <w:sz w:val="24"/>
          <w:szCs w:val="24"/>
        </w:rPr>
        <w:t>4</w:t>
      </w:r>
      <w:r w:rsidR="00242421" w:rsidRPr="009C55ED">
        <w:rPr>
          <w:rFonts w:ascii="Times New Roman" w:hAnsi="Times New Roman" w:cs="Times New Roman"/>
          <w:sz w:val="24"/>
          <w:szCs w:val="24"/>
        </w:rPr>
        <w:t>.</w:t>
      </w:r>
      <w:r w:rsidR="00242421">
        <w:rPr>
          <w:rFonts w:ascii="Times New Roman" w:hAnsi="Times New Roman" w:cs="Times New Roman"/>
          <w:sz w:val="24"/>
          <w:szCs w:val="24"/>
        </w:rPr>
        <w:t xml:space="preserve"> podstavka 1.</w:t>
      </w:r>
      <w:r w:rsidRPr="00A368E1">
        <w:rPr>
          <w:rFonts w:ascii="Times New Roman" w:hAnsi="Times New Roman" w:cs="Times New Roman"/>
          <w:sz w:val="24"/>
          <w:szCs w:val="24"/>
        </w:rPr>
        <w:t xml:space="preserve"> Ustava Republike Hrvatske („Narodne novine“ br. 85/2010 i 5/2014).</w:t>
      </w:r>
    </w:p>
    <w:p w14:paraId="0AFD7E24" w14:textId="77777777" w:rsidR="00651CF9" w:rsidRPr="00A368E1" w:rsidRDefault="00651CF9" w:rsidP="00651CF9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E1">
        <w:rPr>
          <w:rFonts w:ascii="Times New Roman" w:hAnsi="Times New Roman" w:cs="Times New Roman"/>
          <w:b/>
          <w:sz w:val="24"/>
          <w:szCs w:val="24"/>
        </w:rPr>
        <w:t>II.</w:t>
      </w:r>
      <w:r w:rsidRPr="00A368E1">
        <w:rPr>
          <w:rFonts w:ascii="Times New Roman" w:hAnsi="Times New Roman" w:cs="Times New Roman"/>
          <w:b/>
          <w:sz w:val="24"/>
          <w:szCs w:val="24"/>
        </w:rPr>
        <w:tab/>
        <w:t>OCJENA STANJA, OSNOVNA PITANJA KOJA SE UREĐUJU PREDLOŽENIM ZAKONOM, TE POSLJEDICE KOJE ĆE DONOŠENJEM ZAKONA PROISTEĆI</w:t>
      </w:r>
    </w:p>
    <w:p w14:paraId="39DCF256" w14:textId="77777777" w:rsidR="0072493F" w:rsidRPr="00A368E1" w:rsidRDefault="00651CF9" w:rsidP="0078708D">
      <w:pPr>
        <w:pStyle w:val="box455023"/>
        <w:spacing w:before="0" w:beforeAutospacing="0" w:after="48" w:afterAutospacing="0"/>
        <w:ind w:firstLine="408"/>
        <w:jc w:val="both"/>
        <w:textAlignment w:val="baseline"/>
      </w:pPr>
      <w:r w:rsidRPr="00A368E1">
        <w:rPr>
          <w:bCs/>
        </w:rPr>
        <w:tab/>
      </w:r>
      <w:r w:rsidR="0072493F" w:rsidRPr="00A368E1">
        <w:t xml:space="preserve">Zakonom </w:t>
      </w:r>
      <w:r w:rsidR="0072493F" w:rsidRPr="00A368E1">
        <w:rPr>
          <w:bdr w:val="none" w:sz="0" w:space="0" w:color="auto" w:frame="1"/>
        </w:rPr>
        <w:t>o provedbi Uredbe (EU) br. 609/2013 Europskog parlamenta i Vijeća od 12. lipnja 2013. o hrani za dojenčad i malu djecu, hrani za posebne medicinske potrebe i zamjeni za cjelodnevnu prehranu pri redukcijskoj dijeti</w:t>
      </w:r>
      <w:r w:rsidR="0072493F" w:rsidRPr="00A368E1">
        <w:t xml:space="preserve"> („Narodne novine“ br. 69/17)  utvrđuje nadležno tijelo i zadaće nadležnoga tijela, službene kontrole, obveze subjekta u poslovanju s hranom za provedbu zakonodavstva donesenog na razini Europske unije (u daljnjem tekstu: Unija) kojim se uspostavljaju zahtjevi u pogledu sastojaka i informacija za kategorije hrane za specifične skupine (početna i prijelazna hrana za dojenčad, prerađena hrana na bazi žitarica i dječja hrana, hrana za posebne medicinske potrebe i zamjena za cjelodnevnu prehranu pri redukcijskoj dijeti (zamjena za cjelodnevnu prehranu za kontrolu tjelesne mase)).</w:t>
      </w:r>
    </w:p>
    <w:p w14:paraId="6C499D1D" w14:textId="77777777" w:rsidR="00004988" w:rsidRPr="00A368E1" w:rsidRDefault="00004988" w:rsidP="0078708D">
      <w:pPr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Navedenim Zakonom propisano je da Ministarstvo zdravstva za potrebe provedbe tog Zakona, Uredbe (EU) br. 609/2013 i provedbenih propisa donesenih na temelju tog</w:t>
      </w:r>
      <w:r w:rsidR="0078708D"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provodi službenu kontrolu i upravni nadzor, dok službene kontrole, uključujući i inspekcijski nadzor nad provedbom tog Zakona, Uredbe (EU) br. 609/2013 i provedbenih propisa donesenih na temelju tog Zakona, provodi sanitarna inspekcija Ministarstva zdravstva sukladno tom Zakonu i posebnim propisima kojima se uređuju djelokrug i ovlasti sanitarne inspekcije te službene kontrole hrane.</w:t>
      </w:r>
    </w:p>
    <w:p w14:paraId="432DCF09" w14:textId="77777777" w:rsidR="00A368E1" w:rsidRPr="00A368E1" w:rsidRDefault="00A368E1" w:rsidP="00A368E1">
      <w:pPr>
        <w:pStyle w:val="normal-000005"/>
        <w:ind w:firstLine="708"/>
        <w:jc w:val="both"/>
        <w:rPr>
          <w:bCs/>
        </w:rPr>
      </w:pPr>
      <w:r w:rsidRPr="00A368E1">
        <w:rPr>
          <w:bCs/>
        </w:rPr>
        <w:t>Nacionalnim programom reformi za 2018. utvrđene su mjere za jačanje</w:t>
      </w:r>
      <w:r w:rsidRPr="00A368E1">
        <w:rPr>
          <w:b/>
          <w:bCs/>
        </w:rPr>
        <w:t xml:space="preserve"> </w:t>
      </w:r>
      <w:r w:rsidRPr="00A368E1">
        <w:rPr>
          <w:bCs/>
        </w:rPr>
        <w:t xml:space="preserve">konkurentnosti gospodarstva i unaprjeđenje poslovnog okruženja (mjera 4.1. i 4.1.1.) te s njima u vezi mjera „Objedinjavanje gospodarskih inspekcija“, </w:t>
      </w:r>
      <w:r w:rsidRPr="00A368E1">
        <w:rPr>
          <w:rStyle w:val="defaultparagraphfont-000011"/>
          <w:color w:val="auto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14:paraId="38F9E46C" w14:textId="77777777" w:rsidR="00651CF9" w:rsidRPr="00A368E1" w:rsidRDefault="00651CF9" w:rsidP="00651CF9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14:paraId="65BCC5B2" w14:textId="69825D3E" w:rsidR="00651CF9" w:rsidRPr="00A368E1" w:rsidRDefault="00651CF9" w:rsidP="00651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8E1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A368E1">
        <w:rPr>
          <w:rFonts w:ascii="Times New Roman" w:hAnsi="Times New Roman" w:cs="Times New Roman"/>
          <w:sz w:val="24"/>
          <w:szCs w:val="24"/>
        </w:rPr>
        <w:t xml:space="preserve">inspekcijskih nadzora odnosno službenih kontrola iz nadležnosti sanitarne inspekcije Ministarstva zdravstva od 1. siječnja 2019. godine preuzima Državni inspektorat, potrebno je izmijeniti odredbe </w:t>
      </w:r>
      <w:r w:rsidR="0078708D" w:rsidRPr="00A368E1">
        <w:rPr>
          <w:rFonts w:ascii="Times New Roman" w:hAnsi="Times New Roman" w:cs="Times New Roman"/>
          <w:sz w:val="24"/>
          <w:szCs w:val="24"/>
        </w:rPr>
        <w:t xml:space="preserve">Zakonom </w:t>
      </w:r>
      <w:r w:rsidR="0078708D" w:rsidRPr="00A368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 provedbi Uredbe (EU) br. 609/2013 Europskog parlamenta i Vijeća od 12. lipnja 2013. o hrani za dojenčad i malu djecu, hrani za posebne medicinske potrebe i zamjeni za cjelodnevnu prehranu pri redukcijskoj dijeti</w:t>
      </w:r>
      <w:r w:rsidR="0078708D" w:rsidRPr="00A368E1">
        <w:rPr>
          <w:rFonts w:ascii="Times New Roman" w:hAnsi="Times New Roman" w:cs="Times New Roman"/>
          <w:sz w:val="24"/>
          <w:szCs w:val="24"/>
        </w:rPr>
        <w:t xml:space="preserve"> („Narodne novine“ br. 69/17)</w:t>
      </w:r>
      <w:r w:rsidRPr="00A368E1">
        <w:rPr>
          <w:rFonts w:ascii="Times New Roman" w:hAnsi="Times New Roman" w:cs="Times New Roman"/>
          <w:sz w:val="24"/>
          <w:szCs w:val="24"/>
        </w:rPr>
        <w:t>.</w:t>
      </w:r>
    </w:p>
    <w:p w14:paraId="15F91BED" w14:textId="4ABDA739" w:rsidR="00651CF9" w:rsidRDefault="00651CF9" w:rsidP="00651C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50009" w14:textId="77777777" w:rsidR="001474A2" w:rsidRPr="00A368E1" w:rsidRDefault="001474A2" w:rsidP="00651C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119E8" w14:textId="77777777" w:rsidR="00651CF9" w:rsidRPr="00A368E1" w:rsidRDefault="00651CF9" w:rsidP="00651C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 w:rsidRPr="00A368E1">
        <w:rPr>
          <w:rFonts w:ascii="Times New Roman" w:hAnsi="Times New Roman" w:cs="Times New Roman"/>
          <w:bCs/>
          <w:sz w:val="24"/>
          <w:szCs w:val="24"/>
        </w:rPr>
        <w:tab/>
      </w:r>
      <w:r w:rsidRPr="00A368E1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A368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0E759C" w14:textId="77777777" w:rsidR="00F331EF" w:rsidRPr="00845DF8" w:rsidRDefault="00F331EF" w:rsidP="00F331EF">
      <w:pPr>
        <w:autoSpaceDE w:val="0"/>
        <w:autoSpaceDN w:val="0"/>
        <w:adjustRightInd w:val="0"/>
        <w:ind w:firstLine="708"/>
        <w:jc w:val="both"/>
        <w:rPr>
          <w:rStyle w:val="defaultparagraphfont-000011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14:paraId="18D708DD" w14:textId="77777777" w:rsidR="00651CF9" w:rsidRPr="00A368E1" w:rsidRDefault="00651CF9" w:rsidP="00651C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907B95" w14:textId="77777777" w:rsidR="00A368E1" w:rsidRPr="00A368E1" w:rsidRDefault="00A368E1" w:rsidP="00A368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68E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A368E1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14:paraId="4EE1E62F" w14:textId="383C77F2" w:rsidR="00A368E1" w:rsidRDefault="00A368E1" w:rsidP="00A368E1">
      <w:pPr>
        <w:pStyle w:val="normal-000005"/>
        <w:ind w:firstLine="708"/>
        <w:jc w:val="both"/>
      </w:pPr>
      <w:r w:rsidRPr="00A368E1">
        <w:t xml:space="preserve">Prema odredbi članka 204. </w:t>
      </w:r>
      <w:r w:rsidR="008F16E8">
        <w:t>stavka</w:t>
      </w:r>
      <w:r w:rsidRPr="00A368E1">
        <w:t xml:space="preserve"> 1. </w:t>
      </w:r>
      <w:r w:rsidRPr="00A368E1">
        <w:rPr>
          <w:shd w:val="clear" w:color="auto" w:fill="FFFFFF"/>
        </w:rPr>
        <w:t xml:space="preserve">Poslovnika Hrvatskoga sabora („Narodne novine“, broj  81/13, 113/16, 69/17 i 29/18) </w:t>
      </w:r>
      <w:r w:rsidRPr="00A368E1">
        <w:t>zakon se može donijeti po hitnom postupku, kada to zahtijevaju osobito opravdani razlozi, koji u prijedlogu moraju biti posebno obrazloženi.</w:t>
      </w:r>
    </w:p>
    <w:p w14:paraId="1803571F" w14:textId="77777777" w:rsidR="00D8507F" w:rsidRPr="00A368E1" w:rsidRDefault="00D8507F" w:rsidP="00A368E1">
      <w:pPr>
        <w:pStyle w:val="normal-000005"/>
        <w:ind w:firstLine="708"/>
        <w:jc w:val="both"/>
      </w:pPr>
    </w:p>
    <w:p w14:paraId="4B487802" w14:textId="53320AAA" w:rsidR="00A368E1" w:rsidRDefault="00A368E1" w:rsidP="00A368E1">
      <w:pPr>
        <w:pStyle w:val="normal-000005"/>
        <w:ind w:firstLine="708"/>
        <w:jc w:val="both"/>
        <w:rPr>
          <w:rStyle w:val="defaultparagraphfont-000011"/>
          <w:color w:val="auto"/>
        </w:rPr>
      </w:pPr>
      <w:r w:rsidRPr="00A368E1">
        <w:rPr>
          <w:rStyle w:val="defaultparagraphfont-000011"/>
          <w:color w:val="auto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</w:p>
    <w:p w14:paraId="41D003C2" w14:textId="77777777" w:rsidR="00D8507F" w:rsidRPr="00A368E1" w:rsidRDefault="00D8507F" w:rsidP="00A368E1">
      <w:pPr>
        <w:pStyle w:val="normal-000005"/>
        <w:ind w:firstLine="708"/>
        <w:jc w:val="both"/>
        <w:rPr>
          <w:rStyle w:val="defaultparagraphfont-000011"/>
          <w:color w:val="auto"/>
        </w:rPr>
      </w:pPr>
    </w:p>
    <w:p w14:paraId="3630C3E3" w14:textId="7DF1D3F9" w:rsidR="00A368E1" w:rsidRPr="00A368E1" w:rsidRDefault="00A368E1" w:rsidP="00A368E1">
      <w:pPr>
        <w:pStyle w:val="normal-000005"/>
        <w:ind w:firstLine="708"/>
        <w:jc w:val="both"/>
        <w:rPr>
          <w:rStyle w:val="defaultparagraphfont-000011"/>
          <w:color w:val="auto"/>
        </w:rPr>
      </w:pPr>
      <w:r w:rsidRPr="00A368E1">
        <w:t>Sukladno član</w:t>
      </w:r>
      <w:r w:rsidR="003D5FAA">
        <w:t xml:space="preserve">ku 204. stavku </w:t>
      </w:r>
      <w:r w:rsidRPr="00A368E1">
        <w:t xml:space="preserve">1. Poslovnika Hrvatskoga sabora </w:t>
      </w:r>
      <w:r w:rsidRPr="00A368E1">
        <w:rPr>
          <w:shd w:val="clear" w:color="auto" w:fill="FFFFFF"/>
        </w:rPr>
        <w:t>(„Narodne novine“, broj  81/13, 113/16, 69/17 i 29/18.)</w:t>
      </w:r>
      <w:r w:rsidRPr="00A368E1">
        <w:t xml:space="preserve"> predlaže se donošenje ovoga Zakona po hitnom postupku, u cilju izbjegavanja pojave pravnih praznina u postupanju inspekcijskih službi u sklopu Državnog inspektorata od 1. siječnja 2019. godine, u svrhu osiguravanja pravilnog, učinkovitog i  djelotvornog funkcioniranja državne uprave u upravnim područjima koje je Državni inspektorat preuzeo od pojedinih središnjih tijela državne uprave</w:t>
      </w:r>
      <w:r w:rsidRPr="00A368E1">
        <w:rPr>
          <w:rStyle w:val="defaultparagraphfont-000011"/>
          <w:color w:val="auto"/>
        </w:rPr>
        <w:t>,</w:t>
      </w:r>
      <w:r w:rsidRPr="00A368E1">
        <w:t xml:space="preserve"> a što su osobito opravdani razlozi za donošenje ovoga Zakona po hitnom postupku.</w:t>
      </w:r>
    </w:p>
    <w:p w14:paraId="0C7BBEC9" w14:textId="77777777" w:rsidR="00651CF9" w:rsidRPr="00A368E1" w:rsidRDefault="00651CF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82944" w14:textId="77777777" w:rsidR="00A368E1" w:rsidRPr="00A368E1" w:rsidRDefault="00A368E1" w:rsidP="00A36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E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A368E1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14:paraId="2CE3D40C" w14:textId="0DCF807C" w:rsidR="00A368E1" w:rsidRPr="00D8507F" w:rsidRDefault="00A368E1" w:rsidP="00D8507F">
      <w:pPr>
        <w:autoSpaceDE w:val="0"/>
        <w:autoSpaceDN w:val="0"/>
        <w:adjustRightInd w:val="0"/>
        <w:ind w:firstLine="708"/>
        <w:jc w:val="both"/>
      </w:pPr>
      <w:r w:rsidRPr="00D8507F">
        <w:rPr>
          <w:rFonts w:ascii="Times New Roman" w:hAnsi="Times New Roman" w:cs="Times New Roman"/>
          <w:sz w:val="24"/>
          <w:szCs w:val="24"/>
        </w:rPr>
        <w:t xml:space="preserve">Uz prijedlog za donošenje ovoga Zakona dostavlja se Konačni prijedlog zakona o </w:t>
      </w:r>
      <w:r w:rsidRPr="00D85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07F">
        <w:rPr>
          <w:rFonts w:ascii="Times New Roman" w:hAnsi="Times New Roman" w:cs="Times New Roman"/>
          <w:bCs/>
          <w:sz w:val="24"/>
          <w:szCs w:val="24"/>
        </w:rPr>
        <w:t xml:space="preserve">izmjenama </w:t>
      </w:r>
      <w:r w:rsidR="00242421">
        <w:rPr>
          <w:rFonts w:ascii="Times New Roman" w:hAnsi="Times New Roman" w:cs="Times New Roman"/>
          <w:bCs/>
          <w:sz w:val="24"/>
          <w:szCs w:val="24"/>
        </w:rPr>
        <w:t xml:space="preserve">i dopunama </w:t>
      </w:r>
      <w:r w:rsidRPr="00D8507F">
        <w:rPr>
          <w:rFonts w:ascii="Times New Roman" w:hAnsi="Times New Roman" w:cs="Times New Roman"/>
          <w:bCs/>
          <w:sz w:val="24"/>
          <w:szCs w:val="24"/>
        </w:rPr>
        <w:t xml:space="preserve">Zakona  </w:t>
      </w:r>
      <w:r w:rsidRPr="00D850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 provedbi Uredbe (EU) br. 609/2013 Europskog parlamenta i Vijeća od 12. lipnja 2013. o hrani za dojenčad i malu djecu, hrani za posebne medicinske potrebe i zamjeni za cjelodnevnu prehranu pri redukcijskoj dijeti</w:t>
      </w:r>
      <w:r w:rsidRPr="00D8507F">
        <w:rPr>
          <w:rFonts w:ascii="Times New Roman" w:hAnsi="Times New Roman" w:cs="Times New Roman"/>
          <w:bCs/>
          <w:sz w:val="24"/>
          <w:szCs w:val="24"/>
        </w:rPr>
        <w:t>,</w:t>
      </w:r>
      <w:r w:rsidRPr="00D8507F">
        <w:rPr>
          <w:rFonts w:ascii="Times New Roman" w:hAnsi="Times New Roman" w:cs="Times New Roman"/>
          <w:sz w:val="24"/>
          <w:szCs w:val="24"/>
        </w:rPr>
        <w:t xml:space="preserve"> s obrazloženjem.</w:t>
      </w:r>
    </w:p>
    <w:p w14:paraId="0252D6DA" w14:textId="77777777" w:rsidR="00511DB9" w:rsidRPr="00A368E1" w:rsidRDefault="00511DB9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A31FF" w14:textId="65C1E148" w:rsidR="00A50EEA" w:rsidRDefault="00A50EEA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C6890" w14:textId="30FFC9E3" w:rsidR="00D8507F" w:rsidRDefault="00D8507F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0E134" w14:textId="2E968A1C" w:rsidR="00D8507F" w:rsidRDefault="00D8507F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D302F" w14:textId="1E7CB645" w:rsidR="00D8507F" w:rsidRDefault="00D8507F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92626" w14:textId="15135AD6" w:rsidR="00D8507F" w:rsidRDefault="00D8507F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08F0C" w14:textId="3FEC3956" w:rsidR="00D8507F" w:rsidRDefault="00D8507F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0706E" w14:textId="58511268" w:rsidR="00D8507F" w:rsidRDefault="00D8507F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BF6A0" w14:textId="5C16CFCB" w:rsidR="00D8507F" w:rsidRDefault="00D8507F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E96B4" w14:textId="42ACA5F6" w:rsidR="00D8507F" w:rsidRDefault="00D8507F" w:rsidP="00651C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CE0A0" w14:textId="14F9B95B" w:rsidR="00A50EEA" w:rsidRPr="00A368E1" w:rsidRDefault="00A50EEA" w:rsidP="001474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1588B" w14:textId="648D2891" w:rsidR="001D7FE0" w:rsidRPr="00A368E1" w:rsidRDefault="000465FF" w:rsidP="001D7FE0">
      <w:pPr>
        <w:pStyle w:val="box455023"/>
        <w:spacing w:before="153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KONAČNI </w:t>
      </w:r>
      <w:r w:rsidR="00651CF9" w:rsidRPr="00A368E1">
        <w:rPr>
          <w:b/>
          <w:bCs/>
        </w:rPr>
        <w:t xml:space="preserve">PRIJEDLOG </w:t>
      </w:r>
      <w:r w:rsidR="001D7FE0" w:rsidRPr="00A368E1">
        <w:rPr>
          <w:b/>
          <w:bCs/>
        </w:rPr>
        <w:t>ZAKON</w:t>
      </w:r>
      <w:r w:rsidR="00651CF9" w:rsidRPr="00A368E1">
        <w:rPr>
          <w:b/>
          <w:bCs/>
        </w:rPr>
        <w:t>A</w:t>
      </w:r>
      <w:r w:rsidR="003228F8" w:rsidRPr="00A368E1">
        <w:rPr>
          <w:b/>
          <w:bCs/>
        </w:rPr>
        <w:t xml:space="preserve"> O IZMJENAMA ZAKONA </w:t>
      </w:r>
    </w:p>
    <w:p w14:paraId="780EC62D" w14:textId="77777777" w:rsidR="001D7FE0" w:rsidRPr="00A368E1" w:rsidRDefault="001D7FE0" w:rsidP="001D7FE0">
      <w:pPr>
        <w:pStyle w:val="box455023"/>
        <w:spacing w:before="68" w:beforeAutospacing="0" w:after="72" w:afterAutospacing="0"/>
        <w:jc w:val="center"/>
        <w:textAlignment w:val="baseline"/>
        <w:rPr>
          <w:b/>
          <w:bCs/>
        </w:rPr>
      </w:pPr>
      <w:r w:rsidRPr="00A368E1">
        <w:rPr>
          <w:b/>
          <w:bCs/>
        </w:rPr>
        <w:lastRenderedPageBreak/>
        <w:t>O PROVEDBI UREDBE (EU) BR. 609/2013 EUROPSKOG PARLAMENTA I VIJEĆA OD 12. LIPNJA 2013. O HRANI ZA DOJENČAD I MALU DJECU, HRANI ZA POSEBNE MEDICINSKE POTREBE I ZAMJENI ZA CJELODNEVNU PREHRANU PRI REDUKCIJSKOJ DIJETI</w:t>
      </w:r>
    </w:p>
    <w:p w14:paraId="69D5ABF3" w14:textId="77777777" w:rsidR="00004988" w:rsidRPr="00A368E1" w:rsidRDefault="00004988" w:rsidP="001D7FE0">
      <w:pPr>
        <w:pStyle w:val="box455023"/>
        <w:spacing w:before="34" w:beforeAutospacing="0" w:after="48" w:afterAutospacing="0"/>
        <w:jc w:val="center"/>
        <w:textAlignment w:val="baseline"/>
      </w:pPr>
    </w:p>
    <w:p w14:paraId="1AB03D59" w14:textId="4E410051" w:rsidR="006B61DC" w:rsidRPr="00A368E1" w:rsidRDefault="006B61DC" w:rsidP="001D7FE0">
      <w:pPr>
        <w:pStyle w:val="box455023"/>
        <w:spacing w:before="34" w:beforeAutospacing="0" w:after="48" w:afterAutospacing="0"/>
        <w:jc w:val="center"/>
        <w:textAlignment w:val="baseline"/>
        <w:rPr>
          <w:b/>
        </w:rPr>
      </w:pPr>
      <w:r w:rsidRPr="00A368E1">
        <w:rPr>
          <w:b/>
        </w:rPr>
        <w:t>Članak 1.</w:t>
      </w:r>
    </w:p>
    <w:p w14:paraId="65268375" w14:textId="77777777" w:rsidR="006B61DC" w:rsidRPr="00A368E1" w:rsidRDefault="006B61DC" w:rsidP="001D7FE0">
      <w:pPr>
        <w:pStyle w:val="box455023"/>
        <w:spacing w:before="34" w:beforeAutospacing="0" w:after="48" w:afterAutospacing="0"/>
        <w:jc w:val="center"/>
        <w:textAlignment w:val="baseline"/>
        <w:rPr>
          <w:b/>
        </w:rPr>
      </w:pPr>
    </w:p>
    <w:p w14:paraId="1BAAC91C" w14:textId="77777777" w:rsidR="006B61DC" w:rsidRPr="00A368E1" w:rsidRDefault="006B61DC" w:rsidP="006B61DC">
      <w:pPr>
        <w:pStyle w:val="box455023"/>
        <w:spacing w:before="34" w:beforeAutospacing="0" w:after="48" w:afterAutospacing="0"/>
        <w:jc w:val="both"/>
        <w:textAlignment w:val="baseline"/>
        <w:rPr>
          <w:bdr w:val="none" w:sz="0" w:space="0" w:color="auto" w:frame="1"/>
        </w:rPr>
      </w:pPr>
    </w:p>
    <w:p w14:paraId="174523F9" w14:textId="1F4AB7B3" w:rsidR="006B61DC" w:rsidRPr="00A368E1" w:rsidRDefault="004C77E3" w:rsidP="006B61DC">
      <w:pPr>
        <w:pStyle w:val="box455023"/>
        <w:spacing w:before="34" w:beforeAutospacing="0" w:after="48" w:afterAutospacing="0"/>
        <w:jc w:val="both"/>
        <w:textAlignment w:val="baseline"/>
      </w:pPr>
      <w:r w:rsidRPr="00A368E1">
        <w:rPr>
          <w:bdr w:val="none" w:sz="0" w:space="0" w:color="auto" w:frame="1"/>
        </w:rPr>
        <w:t xml:space="preserve">(1) </w:t>
      </w:r>
      <w:r w:rsidR="006B61DC" w:rsidRPr="00A368E1">
        <w:rPr>
          <w:bdr w:val="none" w:sz="0" w:space="0" w:color="auto" w:frame="1"/>
        </w:rPr>
        <w:t>U Zakonu o provedbi Uredbe (EU) br. 609/2013 Europskog parlamenta i Vijeća od 12. lipnja 2013. o hrani za dojenčad i malu djecu, hrani za posebne medicinske potrebe i zamjeni za cjelodnevnu prehranu pri redukcijskoj dijeti</w:t>
      </w:r>
      <w:r w:rsidR="006B61DC" w:rsidRPr="00A368E1">
        <w:t xml:space="preserve"> („Narodne novine“ br. 69/17) u  članku 5. stavak 1. mijenja se i glasi:</w:t>
      </w:r>
    </w:p>
    <w:p w14:paraId="7F336398" w14:textId="16B83DA2" w:rsidR="006B61DC" w:rsidRPr="00A368E1" w:rsidRDefault="006970B4" w:rsidP="00D254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6B61DC"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Nadležno tijelo</w:t>
      </w:r>
      <w:r w:rsidR="00F31297"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4C77E3"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vođenje politike za hranu za dojenčad i malu djecu, hranu za posebne medicinske potrebe i zamjenu za cjelodnevnu prehranu pri redukcijskoj dijeti</w:t>
      </w:r>
      <w:r w:rsidR="006B61DC"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provedbu upravnih i stručnih poslova prema odredbama </w:t>
      </w:r>
      <w:r w:rsidR="006B61DC" w:rsidRPr="00A368E1">
        <w:rPr>
          <w:rFonts w:ascii="Times New Roman" w:hAnsi="Times New Roman" w:cs="Times New Roman"/>
        </w:rPr>
        <w:t>ovoga Zakona i uredbi iz članka 1. ovoga Zakona</w:t>
      </w:r>
      <w:r w:rsidR="006B61DC"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ministarstvo nadležno za zdravstvo (u daljnjem tekstu: Ministarstvo).</w:t>
      </w: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61711BFA" w14:textId="76779E98" w:rsidR="006B61DC" w:rsidRPr="00A368E1" w:rsidRDefault="00596C67" w:rsidP="006B61DC">
      <w:pPr>
        <w:pStyle w:val="box455023"/>
        <w:spacing w:before="34" w:beforeAutospacing="0" w:after="48" w:afterAutospacing="0"/>
        <w:jc w:val="both"/>
        <w:textAlignment w:val="baseline"/>
      </w:pPr>
      <w:r w:rsidRPr="00A368E1">
        <w:t>U</w:t>
      </w:r>
      <w:r w:rsidR="006B61DC" w:rsidRPr="00A368E1">
        <w:t xml:space="preserve">  članku 5. iza stavka 1. dodaje se stavak 2. koji glasi:</w:t>
      </w:r>
    </w:p>
    <w:p w14:paraId="4B4B2C3F" w14:textId="70898A63" w:rsidR="006B61DC" w:rsidRPr="00A368E1" w:rsidRDefault="006B61DC" w:rsidP="006B6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hAnsi="Times New Roman" w:cs="Times New Roman"/>
        </w:rPr>
        <w:t xml:space="preserve">„(2) </w:t>
      </w: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tijelo za provedbu inspekcijskog nadzora</w:t>
      </w:r>
      <w:r w:rsidR="00596C67"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</w:t>
      </w:r>
      <w:r w:rsidR="00F31297"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službenih kontrola prema odredbama ovoga Zakona i uredbi iz članka 1. ovoga Zakona je Državni inspektorat</w:t>
      </w:r>
      <w:r w:rsidR="00E45FF8"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4FD836DE" w14:textId="77777777" w:rsidR="00F31297" w:rsidRPr="00A368E1" w:rsidRDefault="00F31297" w:rsidP="001D7FE0">
      <w:pPr>
        <w:pStyle w:val="box455023"/>
        <w:spacing w:before="34" w:beforeAutospacing="0" w:after="48" w:afterAutospacing="0"/>
        <w:jc w:val="center"/>
        <w:textAlignment w:val="baseline"/>
        <w:rPr>
          <w:b/>
        </w:rPr>
      </w:pPr>
    </w:p>
    <w:p w14:paraId="0F726D55" w14:textId="1E15366A" w:rsidR="006B61DC" w:rsidRPr="00A368E1" w:rsidRDefault="006B61DC" w:rsidP="001D7FE0">
      <w:pPr>
        <w:pStyle w:val="box455023"/>
        <w:spacing w:before="34" w:beforeAutospacing="0" w:after="48" w:afterAutospacing="0"/>
        <w:jc w:val="center"/>
        <w:textAlignment w:val="baseline"/>
        <w:rPr>
          <w:b/>
        </w:rPr>
      </w:pPr>
      <w:r w:rsidRPr="00A368E1">
        <w:rPr>
          <w:b/>
        </w:rPr>
        <w:t>Članak 2.</w:t>
      </w:r>
    </w:p>
    <w:p w14:paraId="01861A09" w14:textId="77777777" w:rsidR="006B61DC" w:rsidRPr="00A368E1" w:rsidRDefault="006B61DC" w:rsidP="001D7FE0">
      <w:pPr>
        <w:pStyle w:val="box455023"/>
        <w:spacing w:before="34" w:beforeAutospacing="0" w:after="48" w:afterAutospacing="0"/>
        <w:jc w:val="center"/>
        <w:textAlignment w:val="baseline"/>
        <w:rPr>
          <w:b/>
        </w:rPr>
      </w:pPr>
    </w:p>
    <w:p w14:paraId="1A9E7D01" w14:textId="702C77B6" w:rsidR="002A48C4" w:rsidRDefault="00596C67" w:rsidP="00D25419">
      <w:pPr>
        <w:pStyle w:val="box455023"/>
        <w:spacing w:before="34" w:beforeAutospacing="0" w:after="48" w:afterAutospacing="0"/>
        <w:jc w:val="both"/>
        <w:textAlignment w:val="baseline"/>
      </w:pPr>
      <w:r w:rsidRPr="00A368E1">
        <w:t>Podn</w:t>
      </w:r>
      <w:r w:rsidR="006B61DC" w:rsidRPr="00A368E1">
        <w:t xml:space="preserve">aslov </w:t>
      </w:r>
      <w:r w:rsidRPr="00A368E1">
        <w:t xml:space="preserve">iznad </w:t>
      </w:r>
      <w:r w:rsidR="006B61DC" w:rsidRPr="00A368E1">
        <w:t>članka 6.</w:t>
      </w:r>
      <w:r w:rsidR="001474A2">
        <w:t xml:space="preserve"> </w:t>
      </w:r>
      <w:r w:rsidR="000B5D40">
        <w:t>i članak 6</w:t>
      </w:r>
      <w:r w:rsidR="006B61DC" w:rsidRPr="00A368E1">
        <w:t xml:space="preserve"> mijenja</w:t>
      </w:r>
      <w:r w:rsidR="000B5D40">
        <w:t>ju</w:t>
      </w:r>
      <w:r w:rsidR="006B61DC" w:rsidRPr="00A368E1">
        <w:t xml:space="preserve"> se i glas</w:t>
      </w:r>
      <w:r w:rsidR="000B5D40">
        <w:t>e</w:t>
      </w:r>
      <w:r w:rsidR="002A48C4">
        <w:t>:</w:t>
      </w:r>
    </w:p>
    <w:p w14:paraId="0BC30F28" w14:textId="77777777" w:rsidR="002A48C4" w:rsidRDefault="002A48C4" w:rsidP="00D25419">
      <w:pPr>
        <w:pStyle w:val="box455023"/>
        <w:spacing w:before="34" w:beforeAutospacing="0" w:after="48" w:afterAutospacing="0"/>
        <w:jc w:val="both"/>
        <w:textAlignment w:val="baseline"/>
      </w:pPr>
    </w:p>
    <w:p w14:paraId="6DE39A6B" w14:textId="6678A724" w:rsidR="000B5D40" w:rsidRPr="00A368E1" w:rsidRDefault="006B61DC" w:rsidP="002A48C4">
      <w:pPr>
        <w:pStyle w:val="box455023"/>
        <w:spacing w:before="34" w:beforeAutospacing="0" w:after="48" w:afterAutospacing="0"/>
        <w:jc w:val="center"/>
        <w:textAlignment w:val="baseline"/>
        <w:rPr>
          <w:b/>
        </w:rPr>
      </w:pPr>
      <w:r w:rsidRPr="00A368E1">
        <w:t>„</w:t>
      </w:r>
      <w:r w:rsidR="004C77E3" w:rsidRPr="00A368E1">
        <w:t>Z</w:t>
      </w:r>
      <w:r w:rsidRPr="00A368E1">
        <w:t>adaće</w:t>
      </w:r>
      <w:r w:rsidR="00F31297" w:rsidRPr="00A368E1">
        <w:t xml:space="preserve"> n</w:t>
      </w:r>
      <w:r w:rsidR="00596C67" w:rsidRPr="00A368E1">
        <w:t>adležnih tijela</w:t>
      </w:r>
    </w:p>
    <w:p w14:paraId="6808D9DE" w14:textId="4F287F41" w:rsidR="000B5D40" w:rsidRDefault="00242421" w:rsidP="002A48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Del="00242421">
        <w:t xml:space="preserve"> </w:t>
      </w:r>
      <w:r w:rsidR="000B5D40"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„(1) Ministarstvo u području hrane za dojenčad i malu djecu, hrane za posebne medicinske potrebe i zamjene za cjelodnevnu prehranu pri redukcijskoj dijeti uređuje politiku sigurnosti hrane, prati i usklađuje zakonodavstvo, te izrađuje smjernice za planove inspekcijskih nadzora, odnosno službenih kontrola.</w:t>
      </w:r>
      <w:r w:rsidR="000B5D40" w:rsidRPr="00CB1A32" w:rsidDel="002B4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B0745" w14:textId="77777777" w:rsidR="000B5D40" w:rsidRPr="002A48C4" w:rsidRDefault="000B5D40" w:rsidP="000B5D4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8C4">
        <w:rPr>
          <w:rFonts w:ascii="Times New Roman" w:eastAsia="Times New Roman" w:hAnsi="Times New Roman" w:cs="Times New Roman"/>
          <w:sz w:val="24"/>
          <w:szCs w:val="24"/>
          <w:lang w:eastAsia="hr-HR"/>
        </w:rPr>
        <w:t>(2) Ministarstvo za potrebe provedbe ovoga Zakona, Uredbe (EU) br. 609/2013 i provedbenih propisa donesenih na temelju ovoga Zakona obavlja sljedeće poslove:</w:t>
      </w:r>
    </w:p>
    <w:p w14:paraId="7472B1F0" w14:textId="77777777" w:rsidR="000B5D40" w:rsidRPr="002A48C4" w:rsidRDefault="000B5D40" w:rsidP="000B5D4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8C4">
        <w:rPr>
          <w:rFonts w:ascii="Times New Roman" w:eastAsia="Times New Roman" w:hAnsi="Times New Roman" w:cs="Times New Roman"/>
          <w:sz w:val="24"/>
          <w:szCs w:val="24"/>
          <w:lang w:eastAsia="hr-HR"/>
        </w:rPr>
        <w:t>a) uspostavlja i provodi sustav notifikacije određenih kategorija hrane za specifične skupine iz članka 1. ovoga Zakona</w:t>
      </w:r>
    </w:p>
    <w:p w14:paraId="6F213627" w14:textId="77777777" w:rsidR="000B5D40" w:rsidRPr="002A48C4" w:rsidRDefault="000B5D40" w:rsidP="000B5D4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8C4">
        <w:rPr>
          <w:rFonts w:ascii="Times New Roman" w:eastAsia="Times New Roman" w:hAnsi="Times New Roman" w:cs="Times New Roman"/>
          <w:sz w:val="24"/>
          <w:szCs w:val="24"/>
          <w:lang w:eastAsia="hr-HR"/>
        </w:rPr>
        <w:t>b) uspostavlja i provodi sustav notifikacije informativnih i obrazovnih materijala o prehrani dojenčadi i male djece</w:t>
      </w:r>
    </w:p>
    <w:p w14:paraId="68275AA5" w14:textId="77777777" w:rsidR="000B5D40" w:rsidRPr="002A48C4" w:rsidRDefault="000B5D40" w:rsidP="000B5D4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8C4">
        <w:rPr>
          <w:rFonts w:ascii="Times New Roman" w:eastAsia="Times New Roman" w:hAnsi="Times New Roman" w:cs="Times New Roman"/>
          <w:sz w:val="24"/>
          <w:szCs w:val="24"/>
          <w:lang w:eastAsia="hr-HR"/>
        </w:rPr>
        <w:t>c) uređuje pravila reklamiranja i prezentiranja početne hrane za dojenčad, uključujući i hranu za posebne medicinske potrebe dojenčadi</w:t>
      </w:r>
    </w:p>
    <w:p w14:paraId="48CD5C1C" w14:textId="77777777" w:rsidR="000B5D40" w:rsidRPr="002A48C4" w:rsidRDefault="000B5D40" w:rsidP="000B5D4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8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d) uređuje način darivanja informativnog i obrazovnog materijala o prehrani dojenčadi i male djece</w:t>
      </w:r>
    </w:p>
    <w:p w14:paraId="095374CB" w14:textId="77777777" w:rsidR="000B5D40" w:rsidRPr="002A48C4" w:rsidRDefault="000B5D40" w:rsidP="000B5D4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8C4">
        <w:rPr>
          <w:rFonts w:ascii="Times New Roman" w:eastAsia="Times New Roman" w:hAnsi="Times New Roman" w:cs="Times New Roman"/>
          <w:sz w:val="24"/>
          <w:szCs w:val="24"/>
          <w:lang w:eastAsia="hr-HR"/>
        </w:rPr>
        <w:t>e) potiče stručna udruženja i institucije na izradu stručnih vodiča i smjernica kojima se osiguravaju objektivne i dosljedne informacije o prehrani dojenčadi</w:t>
      </w:r>
    </w:p>
    <w:p w14:paraId="61B44252" w14:textId="77777777" w:rsidR="000B5D40" w:rsidRPr="002A48C4" w:rsidRDefault="000B5D40" w:rsidP="000B5D4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8C4">
        <w:rPr>
          <w:rFonts w:ascii="Times New Roman" w:eastAsia="Times New Roman" w:hAnsi="Times New Roman" w:cs="Times New Roman"/>
          <w:sz w:val="24"/>
          <w:szCs w:val="24"/>
          <w:lang w:eastAsia="hr-HR"/>
        </w:rPr>
        <w:t>f) ocjenjuje vodiče iz točke e) ovoga stavka</w:t>
      </w:r>
    </w:p>
    <w:p w14:paraId="5B6134EE" w14:textId="77777777" w:rsidR="000B5D40" w:rsidRPr="002A48C4" w:rsidRDefault="000B5D40" w:rsidP="000B5D4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8C4">
        <w:rPr>
          <w:rFonts w:ascii="Times New Roman" w:eastAsia="Times New Roman" w:hAnsi="Times New Roman" w:cs="Times New Roman"/>
          <w:sz w:val="24"/>
          <w:szCs w:val="24"/>
          <w:lang w:eastAsia="hr-HR"/>
        </w:rPr>
        <w:t>g) dostavlja podatke Europskoj komisiji u smislu provedbe članka 3. Uredbe (EU) br. 609/2013.</w:t>
      </w:r>
    </w:p>
    <w:p w14:paraId="3B3872F1" w14:textId="77777777" w:rsidR="000B5D40" w:rsidRPr="002A48C4" w:rsidRDefault="000B5D40" w:rsidP="000B5D4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8C4">
        <w:rPr>
          <w:rFonts w:ascii="Times New Roman" w:eastAsia="Times New Roman" w:hAnsi="Times New Roman" w:cs="Times New Roman"/>
          <w:sz w:val="24"/>
          <w:szCs w:val="24"/>
          <w:lang w:eastAsia="hr-HR"/>
        </w:rPr>
        <w:t>(3) U svrhu provedbe stavka 2. točki b), c) i d) ovoga članka ministar nadležan za zdravstvo (u daljnjem tekstu: ministar) će pravilnikom urediti način notifikacije informativnih i obrazovnih materijala o prehrani dojenčadi i male djece, pravila reklamiranja i prezentiranja početne hrane te načine darivanja informativnog i obrazovnog materijala o prehrani dojenčadi i male djece.</w:t>
      </w:r>
    </w:p>
    <w:p w14:paraId="7F9E5147" w14:textId="77777777" w:rsidR="000B5D40" w:rsidRPr="002A48C4" w:rsidRDefault="000B5D40" w:rsidP="000B5D4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8C4">
        <w:rPr>
          <w:rFonts w:ascii="Times New Roman" w:eastAsia="Times New Roman" w:hAnsi="Times New Roman" w:cs="Times New Roman"/>
          <w:sz w:val="24"/>
          <w:szCs w:val="24"/>
          <w:lang w:eastAsia="hr-HR"/>
        </w:rPr>
        <w:t>(4) Ministar će pravilnikom pobliže urediti postupak i način stavljanja na tržište prerađene hrane na bazi žitarica i dječje hrane.</w:t>
      </w:r>
    </w:p>
    <w:p w14:paraId="77A106CD" w14:textId="77777777" w:rsidR="000B5D40" w:rsidRPr="002A48C4" w:rsidRDefault="000B5D40" w:rsidP="000B5D40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8C4">
        <w:rPr>
          <w:rFonts w:ascii="Times New Roman" w:eastAsia="Times New Roman" w:hAnsi="Times New Roman" w:cs="Times New Roman"/>
          <w:sz w:val="24"/>
          <w:szCs w:val="24"/>
          <w:lang w:eastAsia="hr-HR"/>
        </w:rPr>
        <w:t>(5) Ministar će pravilnikom pobliže urediti postupak i način stavljanja na tržište zamjene za cjelodnevnu prehranu pri redukcijskoj dijeti.</w:t>
      </w:r>
    </w:p>
    <w:p w14:paraId="778EE9F8" w14:textId="77777777" w:rsidR="000B5D40" w:rsidRPr="00B66ED5" w:rsidRDefault="000B5D40" w:rsidP="000B5D40">
      <w:pPr>
        <w:spacing w:before="100" w:beforeAutospacing="1" w:after="225" w:line="240" w:lineRule="auto"/>
      </w:pPr>
      <w:r>
        <w:rPr>
          <w:rFonts w:ascii="Times New Roman" w:hAnsi="Times New Roman" w:cs="Times New Roman"/>
          <w:sz w:val="24"/>
          <w:szCs w:val="24"/>
        </w:rPr>
        <w:t>(6</w:t>
      </w:r>
      <w:r w:rsidRPr="001806EF">
        <w:rPr>
          <w:rFonts w:ascii="Times New Roman" w:hAnsi="Times New Roman" w:cs="Times New Roman"/>
          <w:sz w:val="24"/>
          <w:szCs w:val="24"/>
        </w:rPr>
        <w:t>) Državni inspektorat donosi i provodi planove inspekcijskih nadzora, odnosno službenih kontrola na temelju procjene rizika uzimajući u obzir smjernice Ministarstva.</w:t>
      </w:r>
      <w:r w:rsidRPr="00370DA1">
        <w:t xml:space="preserve"> </w:t>
      </w:r>
      <w:r w:rsidRPr="00A368E1">
        <w:t>“</w:t>
      </w:r>
    </w:p>
    <w:p w14:paraId="63BD9E4B" w14:textId="77777777" w:rsidR="004C77E3" w:rsidRPr="00A368E1" w:rsidRDefault="004C77E3" w:rsidP="00D25419">
      <w:pPr>
        <w:pStyle w:val="box455023"/>
        <w:spacing w:before="34" w:beforeAutospacing="0" w:after="48" w:afterAutospacing="0"/>
        <w:jc w:val="both"/>
        <w:textAlignment w:val="baseline"/>
        <w:rPr>
          <w:b/>
        </w:rPr>
      </w:pPr>
    </w:p>
    <w:p w14:paraId="45327001" w14:textId="1E903745" w:rsidR="001D7FE0" w:rsidRPr="00A368E1" w:rsidRDefault="001D7FE0" w:rsidP="001D7FE0">
      <w:pPr>
        <w:pStyle w:val="box455023"/>
        <w:spacing w:before="34" w:beforeAutospacing="0" w:after="48" w:afterAutospacing="0"/>
        <w:jc w:val="center"/>
        <w:textAlignment w:val="baseline"/>
        <w:rPr>
          <w:b/>
        </w:rPr>
      </w:pPr>
      <w:r w:rsidRPr="00A368E1">
        <w:rPr>
          <w:b/>
        </w:rPr>
        <w:t xml:space="preserve">Članak </w:t>
      </w:r>
      <w:r w:rsidR="004C77E3" w:rsidRPr="00A368E1">
        <w:rPr>
          <w:b/>
        </w:rPr>
        <w:t>3</w:t>
      </w:r>
      <w:r w:rsidRPr="00A368E1">
        <w:rPr>
          <w:b/>
        </w:rPr>
        <w:t>.</w:t>
      </w:r>
    </w:p>
    <w:p w14:paraId="3AFFB154" w14:textId="77777777" w:rsidR="003228F8" w:rsidRPr="00A368E1" w:rsidRDefault="003228F8" w:rsidP="001D7FE0">
      <w:pPr>
        <w:pStyle w:val="box455023"/>
        <w:spacing w:before="34" w:beforeAutospacing="0" w:after="48" w:afterAutospacing="0"/>
        <w:jc w:val="center"/>
        <w:textAlignment w:val="baseline"/>
      </w:pPr>
    </w:p>
    <w:p w14:paraId="7E42AA9E" w14:textId="10B239D5" w:rsidR="003532F0" w:rsidRPr="00A368E1" w:rsidRDefault="00864831" w:rsidP="00F31297">
      <w:pPr>
        <w:pStyle w:val="box455023"/>
        <w:spacing w:before="0" w:beforeAutospacing="0" w:after="48" w:afterAutospacing="0"/>
        <w:textAlignment w:val="baseline"/>
      </w:pPr>
      <w:r w:rsidRPr="00A368E1">
        <w:t>U</w:t>
      </w:r>
      <w:r w:rsidR="002B153C" w:rsidRPr="00A368E1">
        <w:t xml:space="preserve"> </w:t>
      </w:r>
      <w:r w:rsidR="003532F0" w:rsidRPr="00A368E1">
        <w:t xml:space="preserve"> članku 8. stavku 1. točke a) i c) brišu se.</w:t>
      </w:r>
    </w:p>
    <w:p w14:paraId="5E987E0F" w14:textId="77777777" w:rsidR="003532F0" w:rsidRPr="00A368E1" w:rsidRDefault="003532F0" w:rsidP="007755E9">
      <w:pPr>
        <w:pStyle w:val="box455023"/>
        <w:spacing w:before="34" w:beforeAutospacing="0" w:after="48" w:afterAutospacing="0"/>
        <w:textAlignment w:val="baseline"/>
      </w:pPr>
    </w:p>
    <w:p w14:paraId="1B28FFA9" w14:textId="77777777" w:rsidR="003532F0" w:rsidRPr="00A368E1" w:rsidRDefault="003532F0" w:rsidP="00F31297">
      <w:pPr>
        <w:pStyle w:val="box455023"/>
        <w:spacing w:before="34" w:beforeAutospacing="0" w:after="48" w:afterAutospacing="0"/>
        <w:textAlignment w:val="baseline"/>
      </w:pPr>
      <w:r w:rsidRPr="00A368E1">
        <w:t>Točke b) i d) postaju točke a) i b).</w:t>
      </w:r>
    </w:p>
    <w:p w14:paraId="0EE4B3B0" w14:textId="77777777" w:rsidR="003532F0" w:rsidRPr="00A368E1" w:rsidRDefault="003532F0" w:rsidP="007755E9">
      <w:pPr>
        <w:pStyle w:val="box455023"/>
        <w:spacing w:before="0" w:beforeAutospacing="0" w:after="48" w:afterAutospacing="0"/>
        <w:textAlignment w:val="baseline"/>
      </w:pPr>
    </w:p>
    <w:p w14:paraId="76CE30BD" w14:textId="77777777" w:rsidR="003532F0" w:rsidRPr="00A368E1" w:rsidRDefault="003532F0" w:rsidP="00F31297">
      <w:pPr>
        <w:pStyle w:val="box455023"/>
        <w:spacing w:before="0" w:beforeAutospacing="0" w:after="48" w:afterAutospacing="0"/>
        <w:textAlignment w:val="baseline"/>
      </w:pPr>
      <w:r w:rsidRPr="00A368E1">
        <w:t>Stavak 2. mijenja se i glasi:</w:t>
      </w:r>
    </w:p>
    <w:p w14:paraId="5F30BFA4" w14:textId="77777777" w:rsidR="003532F0" w:rsidRPr="00A368E1" w:rsidRDefault="003532F0" w:rsidP="007755E9">
      <w:pPr>
        <w:pStyle w:val="box455023"/>
        <w:spacing w:before="0" w:beforeAutospacing="0" w:after="48" w:afterAutospacing="0"/>
        <w:textAlignment w:val="baseline"/>
      </w:pPr>
    </w:p>
    <w:p w14:paraId="6C34CF84" w14:textId="76BC4987" w:rsidR="003532F0" w:rsidRPr="00A368E1" w:rsidRDefault="003532F0" w:rsidP="003532F0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 xml:space="preserve">"(2) Protiv rješenja iz stavka 1. točka </w:t>
      </w:r>
      <w:r w:rsidR="0080289C">
        <w:t>b</w:t>
      </w:r>
      <w:r w:rsidRPr="00A368E1">
        <w:t>) ovoga članka nije dopuštena žalba, već se protiv tog rješenja može pokrenuti upravni spor.“</w:t>
      </w:r>
    </w:p>
    <w:p w14:paraId="582D228A" w14:textId="77777777" w:rsidR="00F31297" w:rsidRPr="00A368E1" w:rsidRDefault="00F31297" w:rsidP="003532F0">
      <w:pPr>
        <w:pStyle w:val="box455023"/>
        <w:spacing w:before="0" w:beforeAutospacing="0" w:after="48" w:afterAutospacing="0"/>
        <w:ind w:firstLine="408"/>
        <w:textAlignment w:val="baseline"/>
      </w:pPr>
    </w:p>
    <w:p w14:paraId="4109EC18" w14:textId="3C3CC579" w:rsidR="003532F0" w:rsidRPr="00A368E1" w:rsidRDefault="00A8499F" w:rsidP="00D25419">
      <w:pPr>
        <w:pStyle w:val="box455023"/>
        <w:tabs>
          <w:tab w:val="left" w:pos="4245"/>
        </w:tabs>
        <w:spacing w:before="0" w:beforeAutospacing="0" w:after="48" w:afterAutospacing="0"/>
        <w:ind w:firstLine="408"/>
        <w:textAlignment w:val="baseline"/>
        <w:rPr>
          <w:b/>
        </w:rPr>
      </w:pPr>
      <w:r w:rsidRPr="00A368E1">
        <w:tab/>
      </w:r>
      <w:r w:rsidRPr="00A368E1">
        <w:rPr>
          <w:b/>
        </w:rPr>
        <w:t>Članak 4.</w:t>
      </w:r>
    </w:p>
    <w:p w14:paraId="213E81EB" w14:textId="759109AD" w:rsidR="00A8499F" w:rsidRPr="00A368E1" w:rsidRDefault="00864831" w:rsidP="00A8499F">
      <w:pPr>
        <w:pStyle w:val="box455023"/>
        <w:spacing w:before="34" w:beforeAutospacing="0" w:after="48" w:afterAutospacing="0"/>
        <w:jc w:val="both"/>
        <w:textAlignment w:val="baseline"/>
      </w:pPr>
      <w:r w:rsidRPr="00A368E1">
        <w:t>U</w:t>
      </w:r>
      <w:r w:rsidR="00A8499F" w:rsidRPr="00A368E1">
        <w:t xml:space="preserve"> članku 10. stavak 7. mijenja se i glasi:</w:t>
      </w:r>
    </w:p>
    <w:p w14:paraId="3CD261B4" w14:textId="77777777" w:rsidR="00A8499F" w:rsidRPr="00A368E1" w:rsidRDefault="00A8499F" w:rsidP="00D25419">
      <w:pPr>
        <w:pStyle w:val="box455023"/>
        <w:tabs>
          <w:tab w:val="left" w:pos="4065"/>
          <w:tab w:val="center" w:pos="4740"/>
        </w:tabs>
        <w:spacing w:before="0" w:beforeAutospacing="0" w:after="48" w:afterAutospacing="0"/>
        <w:textAlignment w:val="baseline"/>
        <w:rPr>
          <w:b/>
        </w:rPr>
      </w:pPr>
      <w:r w:rsidRPr="00A368E1">
        <w:rPr>
          <w:b/>
        </w:rPr>
        <w:tab/>
      </w:r>
    </w:p>
    <w:p w14:paraId="54D28BC9" w14:textId="6F2C3523" w:rsidR="00A8499F" w:rsidRPr="00A368E1" w:rsidRDefault="00A8499F" w:rsidP="00D25419">
      <w:pPr>
        <w:pStyle w:val="box455023"/>
        <w:tabs>
          <w:tab w:val="left" w:pos="4065"/>
          <w:tab w:val="center" w:pos="4740"/>
        </w:tabs>
        <w:spacing w:before="0" w:beforeAutospacing="0" w:after="48" w:afterAutospacing="0"/>
        <w:jc w:val="both"/>
        <w:textAlignment w:val="baseline"/>
      </w:pPr>
      <w:r w:rsidRPr="00A368E1">
        <w:t>„(7) Postupak notifikacije provodi se putem elektroničkog sustava za pristup Registru prema uputama koje se objavljuju se na mrežnim stranicama ministarstva.“</w:t>
      </w:r>
    </w:p>
    <w:p w14:paraId="0DFF6E63" w14:textId="77777777" w:rsidR="00185C6F" w:rsidRPr="00A368E1" w:rsidRDefault="00185C6F" w:rsidP="00D25419">
      <w:pPr>
        <w:pStyle w:val="box455023"/>
        <w:tabs>
          <w:tab w:val="left" w:pos="4065"/>
          <w:tab w:val="center" w:pos="4740"/>
        </w:tabs>
        <w:spacing w:before="0" w:beforeAutospacing="0" w:after="48" w:afterAutospacing="0"/>
        <w:jc w:val="both"/>
        <w:textAlignment w:val="baseline"/>
      </w:pPr>
    </w:p>
    <w:p w14:paraId="6D7A9E04" w14:textId="50CD8183" w:rsidR="00D8507F" w:rsidRDefault="00864831" w:rsidP="00D8507F">
      <w:pPr>
        <w:pStyle w:val="box455023"/>
        <w:tabs>
          <w:tab w:val="left" w:pos="4065"/>
          <w:tab w:val="center" w:pos="4740"/>
        </w:tabs>
        <w:spacing w:before="0" w:beforeAutospacing="0" w:after="48" w:afterAutospacing="0"/>
        <w:jc w:val="both"/>
        <w:textAlignment w:val="baseline"/>
        <w:rPr>
          <w:b/>
        </w:rPr>
      </w:pPr>
      <w:r w:rsidRPr="00A368E1">
        <w:t>U stavku 8. riječi iza zareza „a on je sastavni dio SISSI-ja.“ brišu se</w:t>
      </w:r>
      <w:r w:rsidR="006970B4" w:rsidRPr="00A368E1">
        <w:t>.</w:t>
      </w:r>
    </w:p>
    <w:p w14:paraId="374F1417" w14:textId="77777777" w:rsidR="00D8507F" w:rsidRDefault="00D8507F" w:rsidP="00D25419">
      <w:pPr>
        <w:pStyle w:val="box455023"/>
        <w:tabs>
          <w:tab w:val="left" w:pos="4065"/>
          <w:tab w:val="center" w:pos="4740"/>
        </w:tabs>
        <w:spacing w:before="0" w:beforeAutospacing="0" w:after="48" w:afterAutospacing="0"/>
        <w:ind w:firstLine="408"/>
        <w:textAlignment w:val="baseline"/>
        <w:rPr>
          <w:b/>
        </w:rPr>
      </w:pPr>
    </w:p>
    <w:p w14:paraId="1AC72A37" w14:textId="77777777" w:rsidR="002A48C4" w:rsidRDefault="002A48C4" w:rsidP="00D8507F">
      <w:pPr>
        <w:pStyle w:val="box455023"/>
        <w:tabs>
          <w:tab w:val="left" w:pos="4065"/>
          <w:tab w:val="center" w:pos="4740"/>
        </w:tabs>
        <w:spacing w:before="0" w:beforeAutospacing="0" w:after="48" w:afterAutospacing="0"/>
        <w:ind w:firstLine="408"/>
        <w:jc w:val="center"/>
        <w:textAlignment w:val="baseline"/>
        <w:rPr>
          <w:b/>
        </w:rPr>
      </w:pPr>
    </w:p>
    <w:p w14:paraId="60B531E8" w14:textId="77777777" w:rsidR="002A48C4" w:rsidRDefault="002A48C4" w:rsidP="00D8507F">
      <w:pPr>
        <w:pStyle w:val="box455023"/>
        <w:tabs>
          <w:tab w:val="left" w:pos="4065"/>
          <w:tab w:val="center" w:pos="4740"/>
        </w:tabs>
        <w:spacing w:before="0" w:beforeAutospacing="0" w:after="48" w:afterAutospacing="0"/>
        <w:ind w:firstLine="408"/>
        <w:jc w:val="center"/>
        <w:textAlignment w:val="baseline"/>
        <w:rPr>
          <w:b/>
        </w:rPr>
      </w:pPr>
    </w:p>
    <w:p w14:paraId="1A9C45E4" w14:textId="77777777" w:rsidR="002A48C4" w:rsidRDefault="002A48C4" w:rsidP="00D8507F">
      <w:pPr>
        <w:pStyle w:val="box455023"/>
        <w:tabs>
          <w:tab w:val="left" w:pos="4065"/>
          <w:tab w:val="center" w:pos="4740"/>
        </w:tabs>
        <w:spacing w:before="0" w:beforeAutospacing="0" w:after="48" w:afterAutospacing="0"/>
        <w:ind w:firstLine="408"/>
        <w:jc w:val="center"/>
        <w:textAlignment w:val="baseline"/>
        <w:rPr>
          <w:b/>
        </w:rPr>
      </w:pPr>
    </w:p>
    <w:p w14:paraId="34B33959" w14:textId="0EE5A29E" w:rsidR="003532F0" w:rsidRPr="00A368E1" w:rsidRDefault="003532F0" w:rsidP="00D8507F">
      <w:pPr>
        <w:pStyle w:val="box455023"/>
        <w:tabs>
          <w:tab w:val="left" w:pos="4065"/>
          <w:tab w:val="center" w:pos="4740"/>
        </w:tabs>
        <w:spacing w:before="0" w:beforeAutospacing="0" w:after="48" w:afterAutospacing="0"/>
        <w:ind w:firstLine="408"/>
        <w:jc w:val="center"/>
        <w:textAlignment w:val="baseline"/>
        <w:rPr>
          <w:b/>
        </w:rPr>
      </w:pPr>
      <w:r w:rsidRPr="00A368E1">
        <w:rPr>
          <w:b/>
        </w:rPr>
        <w:lastRenderedPageBreak/>
        <w:t xml:space="preserve">Članak </w:t>
      </w:r>
      <w:r w:rsidR="00E45FF8" w:rsidRPr="00A368E1">
        <w:rPr>
          <w:b/>
        </w:rPr>
        <w:t>5</w:t>
      </w:r>
      <w:r w:rsidRPr="00A368E1">
        <w:rPr>
          <w:b/>
        </w:rPr>
        <w:t>.</w:t>
      </w:r>
    </w:p>
    <w:p w14:paraId="0982BBF2" w14:textId="737D3160" w:rsidR="006970B4" w:rsidRPr="00A368E1" w:rsidRDefault="003532F0" w:rsidP="00F31297">
      <w:pPr>
        <w:pStyle w:val="box455023"/>
        <w:spacing w:before="0" w:beforeAutospacing="0" w:after="48" w:afterAutospacing="0"/>
        <w:textAlignment w:val="baseline"/>
      </w:pPr>
      <w:r w:rsidRPr="00A368E1">
        <w:t>U</w:t>
      </w:r>
      <w:r w:rsidR="003228F8" w:rsidRPr="00A368E1">
        <w:t xml:space="preserve"> članku 14. stavak 1</w:t>
      </w:r>
      <w:r w:rsidR="00872523" w:rsidRPr="00A368E1">
        <w:t>.</w:t>
      </w:r>
      <w:r w:rsidR="00F31297" w:rsidRPr="00A368E1">
        <w:t xml:space="preserve"> </w:t>
      </w:r>
      <w:r w:rsidR="00872523" w:rsidRPr="00A368E1">
        <w:t>briše</w:t>
      </w:r>
      <w:r w:rsidR="00D8507F">
        <w:t xml:space="preserve"> se</w:t>
      </w:r>
      <w:r w:rsidR="006970B4" w:rsidRPr="00A368E1">
        <w:t>.</w:t>
      </w:r>
    </w:p>
    <w:p w14:paraId="0F303E69" w14:textId="195C6B07" w:rsidR="002B153C" w:rsidRPr="00A368E1" w:rsidRDefault="00872523" w:rsidP="00F31297">
      <w:pPr>
        <w:pStyle w:val="box455023"/>
        <w:spacing w:before="0" w:beforeAutospacing="0" w:after="48" w:afterAutospacing="0"/>
        <w:textAlignment w:val="baseline"/>
      </w:pPr>
      <w:r w:rsidRPr="00A368E1">
        <w:t xml:space="preserve"> </w:t>
      </w:r>
    </w:p>
    <w:p w14:paraId="6B26B5EB" w14:textId="521661A4" w:rsidR="003228F8" w:rsidRPr="00A368E1" w:rsidRDefault="003228F8" w:rsidP="00F31297">
      <w:pPr>
        <w:pStyle w:val="box455023"/>
        <w:spacing w:before="0" w:beforeAutospacing="0" w:after="48" w:afterAutospacing="0"/>
        <w:textAlignment w:val="baseline"/>
      </w:pPr>
      <w:r w:rsidRPr="00A368E1">
        <w:t xml:space="preserve">Stavak 2. </w:t>
      </w:r>
      <w:r w:rsidR="00872523" w:rsidRPr="00A368E1">
        <w:t>postaje stavak 1.</w:t>
      </w:r>
      <w:r w:rsidR="00F31297" w:rsidRPr="00A368E1">
        <w:t xml:space="preserve"> </w:t>
      </w:r>
      <w:r w:rsidRPr="00A368E1">
        <w:t>mijenja se i glasi:</w:t>
      </w:r>
    </w:p>
    <w:p w14:paraId="40B0C299" w14:textId="77777777" w:rsidR="006970B4" w:rsidRPr="00A368E1" w:rsidRDefault="006970B4" w:rsidP="00F31297">
      <w:pPr>
        <w:pStyle w:val="box455023"/>
        <w:spacing w:before="0" w:beforeAutospacing="0" w:after="48" w:afterAutospacing="0"/>
        <w:jc w:val="both"/>
        <w:textAlignment w:val="baseline"/>
      </w:pPr>
    </w:p>
    <w:p w14:paraId="5F5824E1" w14:textId="2ED3F983" w:rsidR="001D7FE0" w:rsidRPr="00A368E1" w:rsidRDefault="003228F8" w:rsidP="00F31297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 xml:space="preserve">„ </w:t>
      </w:r>
      <w:r w:rsidR="001D7FE0" w:rsidRPr="00A368E1">
        <w:t>(</w:t>
      </w:r>
      <w:r w:rsidR="00D8507F">
        <w:t>1</w:t>
      </w:r>
      <w:r w:rsidR="001D7FE0" w:rsidRPr="00A368E1">
        <w:t xml:space="preserve">) </w:t>
      </w:r>
      <w:r w:rsidR="00872523" w:rsidRPr="00A368E1">
        <w:t>Inspekcijski nadzor, odnosno s</w:t>
      </w:r>
      <w:r w:rsidR="001D7FE0" w:rsidRPr="00A368E1">
        <w:t>lužbene kontrole</w:t>
      </w:r>
      <w:r w:rsidR="00F31297" w:rsidRPr="00A368E1">
        <w:t xml:space="preserve"> </w:t>
      </w:r>
      <w:r w:rsidR="001D7FE0" w:rsidRPr="00A368E1">
        <w:t xml:space="preserve">nad provedbom ovoga Zakona, Uredbe (EU) br. 609/2013 i provedbenih propisa donesenih na temelju ovoga Zakona, </w:t>
      </w:r>
      <w:r w:rsidR="00103F1B" w:rsidRPr="00A368E1">
        <w:t>provode</w:t>
      </w:r>
      <w:r w:rsidRPr="00A368E1">
        <w:t xml:space="preserve"> sanitarni </w:t>
      </w:r>
      <w:r w:rsidR="001D7FE0" w:rsidRPr="00A368E1">
        <w:t>inspek</w:t>
      </w:r>
      <w:r w:rsidRPr="00A368E1">
        <w:t xml:space="preserve">tori Državnog </w:t>
      </w:r>
      <w:r w:rsidR="00872523" w:rsidRPr="00A368E1">
        <w:t>inspektorata</w:t>
      </w:r>
      <w:r w:rsidR="00872523" w:rsidRPr="00A368E1" w:rsidDel="00872523">
        <w:t xml:space="preserve"> </w:t>
      </w:r>
      <w:r w:rsidR="001D7FE0" w:rsidRPr="00A368E1">
        <w:t xml:space="preserve">sukladno ovom Zakonu i posebnim propisima kojima se uređuju djelokrug i ovlasti </w:t>
      </w:r>
      <w:r w:rsidRPr="00A368E1">
        <w:t>Državnog inspektorata</w:t>
      </w:r>
      <w:r w:rsidR="001D7FE0" w:rsidRPr="00A368E1">
        <w:t xml:space="preserve"> te službene kontrole hrane.</w:t>
      </w:r>
      <w:r w:rsidR="00872523" w:rsidRPr="00A368E1">
        <w:t xml:space="preserve"> (u daljnjem tekstu: osoba ovlaštena za provedbu službenih kontrola)</w:t>
      </w:r>
    </w:p>
    <w:p w14:paraId="538BAAE5" w14:textId="77777777" w:rsidR="003532F0" w:rsidRPr="00A368E1" w:rsidRDefault="003532F0" w:rsidP="00D25419">
      <w:pPr>
        <w:pStyle w:val="clanak"/>
        <w:spacing w:before="0" w:beforeAutospacing="0" w:after="225" w:afterAutospacing="0"/>
        <w:textAlignment w:val="baseline"/>
      </w:pPr>
    </w:p>
    <w:p w14:paraId="4D9E5A31" w14:textId="147F42B6" w:rsidR="000465FF" w:rsidRPr="00A368E1" w:rsidRDefault="00F31297" w:rsidP="00D25419">
      <w:pPr>
        <w:pStyle w:val="clanak"/>
        <w:spacing w:before="0" w:beforeAutospacing="0" w:after="225" w:afterAutospacing="0"/>
        <w:textAlignment w:val="baseline"/>
      </w:pPr>
      <w:r w:rsidRPr="00A368E1">
        <w:t>S</w:t>
      </w:r>
      <w:r w:rsidR="00872523" w:rsidRPr="00A368E1">
        <w:t>tavci od  3. – 6. postaju stavci 2.- 5.</w:t>
      </w:r>
    </w:p>
    <w:p w14:paraId="30280742" w14:textId="3649DAD8" w:rsidR="003228F8" w:rsidRDefault="003228F8" w:rsidP="003228F8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A368E1">
        <w:rPr>
          <w:b/>
        </w:rPr>
        <w:t xml:space="preserve">Članak </w:t>
      </w:r>
      <w:r w:rsidR="00D25419" w:rsidRPr="00A368E1">
        <w:rPr>
          <w:b/>
        </w:rPr>
        <w:t>6</w:t>
      </w:r>
      <w:r w:rsidR="002B153C" w:rsidRPr="00A368E1">
        <w:rPr>
          <w:b/>
        </w:rPr>
        <w:t>.</w:t>
      </w:r>
    </w:p>
    <w:p w14:paraId="4F9CF96C" w14:textId="14894214" w:rsidR="000465FF" w:rsidRDefault="000465FF" w:rsidP="002A48C4">
      <w:pPr>
        <w:pStyle w:val="t-9-8"/>
        <w:spacing w:after="225"/>
        <w:jc w:val="both"/>
        <w:textAlignment w:val="baseline"/>
      </w:pPr>
      <w:r>
        <w:t xml:space="preserve">Postupci započeti na temelju </w:t>
      </w:r>
      <w:r w:rsidRPr="000607D6">
        <w:t>Zakon</w:t>
      </w:r>
      <w:r>
        <w:t>a</w:t>
      </w:r>
      <w:r w:rsidRPr="000465F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o </w:t>
      </w:r>
      <w:r w:rsidRPr="00A368E1">
        <w:rPr>
          <w:bdr w:val="none" w:sz="0" w:space="0" w:color="auto" w:frame="1"/>
        </w:rPr>
        <w:t>provedbi Uredbe (EU) br. 609/2013 Europskog parlamenta i Vijeća od 12. lipnja 2013. o hrani za dojenčad i malu djecu, hrani za posebne medicinske potrebe i zamjeni za cjelodnevnu prehranu pri redukcijskoj dijeti</w:t>
      </w:r>
      <w:r w:rsidRPr="00A368E1">
        <w:t xml:space="preserve"> („Narodne novine“ br. 69/17)</w:t>
      </w:r>
      <w:r w:rsidRPr="000465FF">
        <w:t xml:space="preserve"> </w:t>
      </w:r>
      <w:r>
        <w:t>koji nisu dovršeni do stupanja na snagu ovoga Zakona, dovršit će se prema odredbama toga Zakona.</w:t>
      </w:r>
    </w:p>
    <w:p w14:paraId="4A5D5BEC" w14:textId="203BFBB5" w:rsidR="000465FF" w:rsidRPr="00A368E1" w:rsidRDefault="000465FF" w:rsidP="000465FF">
      <w:pPr>
        <w:pStyle w:val="t-10-9-kurz-s"/>
        <w:spacing w:before="0" w:beforeAutospacing="0" w:after="225" w:afterAutospacing="0"/>
        <w:jc w:val="center"/>
        <w:textAlignment w:val="baseline"/>
        <w:rPr>
          <w:b/>
        </w:rPr>
      </w:pPr>
      <w:r>
        <w:rPr>
          <w:b/>
        </w:rPr>
        <w:t>Članak 7.</w:t>
      </w:r>
    </w:p>
    <w:p w14:paraId="0AAB3051" w14:textId="77777777" w:rsidR="003228F8" w:rsidRPr="00A368E1" w:rsidRDefault="003228F8" w:rsidP="003228F8">
      <w:pPr>
        <w:pStyle w:val="t-9-8"/>
        <w:spacing w:before="0" w:beforeAutospacing="0" w:after="225" w:afterAutospacing="0"/>
        <w:jc w:val="both"/>
        <w:textAlignment w:val="baseline"/>
      </w:pPr>
      <w:r w:rsidRPr="00A368E1">
        <w:t>Ovaj Zakon objavit će se u „Narodnim novinama“, a stupa na snagu 1. siječnja 2019. godine.</w:t>
      </w:r>
    </w:p>
    <w:p w14:paraId="646955E3" w14:textId="77777777" w:rsidR="00F046B4" w:rsidRPr="00A368E1" w:rsidRDefault="00F046B4">
      <w:pPr>
        <w:rPr>
          <w:rFonts w:ascii="Times New Roman" w:hAnsi="Times New Roman" w:cs="Times New Roman"/>
          <w:sz w:val="24"/>
          <w:szCs w:val="24"/>
        </w:rPr>
      </w:pPr>
    </w:p>
    <w:p w14:paraId="3810C3BA" w14:textId="1420BF8E" w:rsidR="00004988" w:rsidRPr="00A368E1" w:rsidRDefault="00004988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1640E" w14:textId="361B6E6D" w:rsidR="00A368E1" w:rsidRDefault="00A368E1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823F0" w14:textId="3CDB6322" w:rsidR="00D8507F" w:rsidRDefault="00D8507F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6EB97" w14:textId="79342051" w:rsidR="002A48C4" w:rsidRDefault="002A48C4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8B17E" w14:textId="4E4518B1" w:rsidR="002A48C4" w:rsidRDefault="002A48C4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11E95" w14:textId="3856FE91" w:rsidR="002A48C4" w:rsidRDefault="002A48C4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0DA83" w14:textId="2382DEB7" w:rsidR="002A48C4" w:rsidRDefault="002A48C4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6D277" w14:textId="77777777" w:rsidR="002A48C4" w:rsidRDefault="002A48C4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EDBE8" w14:textId="5B1AFB81" w:rsidR="00D8507F" w:rsidRDefault="00D8507F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F613A" w14:textId="06242C70" w:rsidR="00D8507F" w:rsidRDefault="00D8507F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973BE" w14:textId="5056CEB0" w:rsidR="00D8507F" w:rsidRDefault="00D8507F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40E21" w14:textId="0BF9A606" w:rsidR="00D8507F" w:rsidRDefault="00D8507F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2E63C" w14:textId="04BDF253" w:rsidR="00D8507F" w:rsidRDefault="00D8507F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601DE" w14:textId="197EADD1" w:rsidR="00D8507F" w:rsidRDefault="00D8507F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8227" w14:textId="77777777" w:rsidR="0061482E" w:rsidRPr="00A368E1" w:rsidRDefault="0061482E" w:rsidP="00614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8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</w:p>
    <w:p w14:paraId="49C5A103" w14:textId="5002CEB4" w:rsidR="00ED0D82" w:rsidRPr="00A368E1" w:rsidRDefault="00ED0D82" w:rsidP="00ED0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E1">
        <w:rPr>
          <w:rFonts w:ascii="Times New Roman" w:hAnsi="Times New Roman" w:cs="Times New Roman"/>
          <w:b/>
          <w:sz w:val="24"/>
          <w:szCs w:val="24"/>
        </w:rPr>
        <w:t>Uz članak 1.</w:t>
      </w:r>
    </w:p>
    <w:p w14:paraId="476D11AD" w14:textId="451C3A9D" w:rsidR="000B5D40" w:rsidRPr="00966414" w:rsidRDefault="000B5D40" w:rsidP="000B5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Nadležno tijelo </w:t>
      </w:r>
      <w:r w:rsidRPr="00F365A7">
        <w:rPr>
          <w:rFonts w:ascii="Times New Roman" w:hAnsi="Times New Roman" w:cs="Times New Roman"/>
          <w:bCs/>
          <w:sz w:val="24"/>
          <w:szCs w:val="24"/>
        </w:rPr>
        <w:t>za provedbu Zakon o provedbi Uredbe (EU) br. 609/2013 Europskog parlamenta i Vijeća od 12. lipnja 2013. o hrani za dojenčad i malu djecu, hrani za posebne medicinske potrebe i zamjeni za cjelodnevnu prehranu pri redukcijskoj dijeti</w:t>
      </w:r>
      <w:r>
        <w:rPr>
          <w:rFonts w:ascii="Times New Roman" w:hAnsi="Times New Roman" w:cs="Times New Roman"/>
          <w:bCs/>
          <w:sz w:val="24"/>
          <w:szCs w:val="24"/>
        </w:rPr>
        <w:t xml:space="preserve"> (Narodne novine 69/2017), </w:t>
      </w:r>
      <w:r w:rsidRPr="00F365A7">
        <w:rPr>
          <w:rFonts w:ascii="Times New Roman" w:hAnsi="Times New Roman" w:cs="Times New Roman"/>
          <w:bCs/>
          <w:sz w:val="24"/>
          <w:szCs w:val="24"/>
        </w:rPr>
        <w:t>Uredbe (EU) br. 609/2013 i provedbenih propisa donesenih na temelju ovoga Zakona je ministarstvo nadležno za zdravstvo</w:t>
      </w:r>
      <w:r>
        <w:rPr>
          <w:rFonts w:ascii="Times New Roman" w:hAnsi="Times New Roman" w:cs="Times New Roman"/>
          <w:bCs/>
          <w:sz w:val="24"/>
          <w:szCs w:val="24"/>
        </w:rPr>
        <w:t xml:space="preserve"> uključujući i inspekcijski nadzor odnosno službene kontrole. </w:t>
      </w:r>
      <w:r w:rsidRPr="00F36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8E1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A368E1">
        <w:rPr>
          <w:rFonts w:ascii="Times New Roman" w:hAnsi="Times New Roman" w:cs="Times New Roman"/>
          <w:sz w:val="24"/>
          <w:szCs w:val="24"/>
        </w:rPr>
        <w:t>inspekcijskih nadzora odnosno službenih kontrola iz nadležnosti sanitarne inspekcije Ministarstva zdravstva od 1. siječnja 2019. godine preuzima Državni inspektorat, potrebno je izmijeniti odredbu članka 5 Zakona</w:t>
      </w:r>
      <w:r>
        <w:rPr>
          <w:rFonts w:ascii="Times New Roman" w:hAnsi="Times New Roman" w:cs="Times New Roman"/>
          <w:sz w:val="24"/>
          <w:szCs w:val="24"/>
        </w:rPr>
        <w:t>. Na taj način preciznije se uređuju poslovi uređivanja politike s</w:t>
      </w:r>
      <w:r w:rsidRPr="00966414">
        <w:rPr>
          <w:rFonts w:ascii="Times New Roman" w:hAnsi="Times New Roman" w:cs="Times New Roman"/>
          <w:sz w:val="24"/>
          <w:szCs w:val="24"/>
        </w:rPr>
        <w:t xml:space="preserve">igurnosti hrane, </w:t>
      </w:r>
      <w:r>
        <w:rPr>
          <w:rFonts w:ascii="Times New Roman" w:hAnsi="Times New Roman" w:cs="Times New Roman"/>
          <w:sz w:val="24"/>
          <w:szCs w:val="24"/>
        </w:rPr>
        <w:t>praćenje i izrada</w:t>
      </w:r>
      <w:r w:rsidRPr="00966414">
        <w:rPr>
          <w:rFonts w:ascii="Times New Roman" w:hAnsi="Times New Roman" w:cs="Times New Roman"/>
          <w:sz w:val="24"/>
          <w:szCs w:val="24"/>
        </w:rPr>
        <w:t xml:space="preserve"> zakonodavstv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64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izrada</w:t>
      </w:r>
      <w:r w:rsidRPr="00966414">
        <w:rPr>
          <w:rFonts w:ascii="Times New Roman" w:hAnsi="Times New Roman" w:cs="Times New Roman"/>
          <w:sz w:val="24"/>
          <w:szCs w:val="24"/>
        </w:rPr>
        <w:t xml:space="preserve"> smjernice za planove inspekcijskih nadzora, odnosno službenih kontrola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3DA8D" w14:textId="594CB640" w:rsidR="003532F0" w:rsidRPr="00A368E1" w:rsidRDefault="002B153C" w:rsidP="00805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E1">
        <w:rPr>
          <w:rFonts w:ascii="Times New Roman" w:hAnsi="Times New Roman" w:cs="Times New Roman"/>
          <w:b/>
          <w:sz w:val="24"/>
          <w:szCs w:val="24"/>
        </w:rPr>
        <w:t>Uz č</w:t>
      </w:r>
      <w:r w:rsidR="00ED0D82" w:rsidRPr="00A368E1">
        <w:rPr>
          <w:rFonts w:ascii="Times New Roman" w:hAnsi="Times New Roman" w:cs="Times New Roman"/>
          <w:b/>
          <w:sz w:val="24"/>
          <w:szCs w:val="24"/>
        </w:rPr>
        <w:t>lanak 2</w:t>
      </w:r>
      <w:r w:rsidR="003532F0" w:rsidRPr="00A368E1">
        <w:rPr>
          <w:rFonts w:ascii="Times New Roman" w:hAnsi="Times New Roman" w:cs="Times New Roman"/>
          <w:b/>
          <w:sz w:val="24"/>
          <w:szCs w:val="24"/>
        </w:rPr>
        <w:t>.</w:t>
      </w:r>
    </w:p>
    <w:p w14:paraId="223E4F31" w14:textId="67BE944C" w:rsidR="002B153C" w:rsidRPr="00A368E1" w:rsidRDefault="002B153C" w:rsidP="00805248">
      <w:pPr>
        <w:jc w:val="both"/>
        <w:rPr>
          <w:rFonts w:ascii="Times New Roman" w:hAnsi="Times New Roman" w:cs="Times New Roman"/>
          <w:sz w:val="24"/>
          <w:szCs w:val="24"/>
        </w:rPr>
      </w:pPr>
      <w:r w:rsidRPr="00A368E1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A368E1">
        <w:rPr>
          <w:rFonts w:ascii="Times New Roman" w:hAnsi="Times New Roman" w:cs="Times New Roman"/>
          <w:sz w:val="24"/>
          <w:szCs w:val="24"/>
        </w:rPr>
        <w:t xml:space="preserve">inspekcijskih nadzora odnosno službenih kontrola iz nadležnosti sanitarne inspekcije Ministarstva zdravstva od 1. siječnja 2019. godine preuzima Državni inspektorat, potrebno je izmijeniti odredbu članka </w:t>
      </w:r>
      <w:r w:rsidR="006970B4" w:rsidRPr="00A368E1">
        <w:rPr>
          <w:rFonts w:ascii="Times New Roman" w:hAnsi="Times New Roman" w:cs="Times New Roman"/>
          <w:sz w:val="24"/>
          <w:szCs w:val="24"/>
        </w:rPr>
        <w:t>8</w:t>
      </w:r>
      <w:r w:rsidRPr="00A368E1">
        <w:rPr>
          <w:rFonts w:ascii="Times New Roman" w:hAnsi="Times New Roman" w:cs="Times New Roman"/>
          <w:sz w:val="24"/>
          <w:szCs w:val="24"/>
        </w:rPr>
        <w:t xml:space="preserve">. </w:t>
      </w:r>
      <w:r w:rsidR="00A368E1" w:rsidRPr="00A368E1">
        <w:rPr>
          <w:rFonts w:ascii="Times New Roman" w:hAnsi="Times New Roman" w:cs="Times New Roman"/>
          <w:sz w:val="24"/>
          <w:szCs w:val="24"/>
        </w:rPr>
        <w:t>Zakona.</w:t>
      </w:r>
    </w:p>
    <w:p w14:paraId="7C11C9DC" w14:textId="4B6943ED" w:rsidR="00ED0D82" w:rsidRPr="00A368E1" w:rsidRDefault="00ED0D82" w:rsidP="00ED0D82">
      <w:pPr>
        <w:rPr>
          <w:rFonts w:ascii="Times New Roman" w:hAnsi="Times New Roman" w:cs="Times New Roman"/>
          <w:b/>
          <w:sz w:val="24"/>
          <w:szCs w:val="24"/>
        </w:rPr>
      </w:pPr>
      <w:r w:rsidRPr="00A368E1">
        <w:rPr>
          <w:rFonts w:ascii="Times New Roman" w:hAnsi="Times New Roman" w:cs="Times New Roman"/>
          <w:b/>
          <w:sz w:val="24"/>
          <w:szCs w:val="24"/>
        </w:rPr>
        <w:t>Uz članak 3.</w:t>
      </w:r>
    </w:p>
    <w:p w14:paraId="33E14CC2" w14:textId="77777777" w:rsidR="00ED0D82" w:rsidRPr="00A368E1" w:rsidRDefault="00ED0D82" w:rsidP="00ED0D82">
      <w:pPr>
        <w:rPr>
          <w:rFonts w:ascii="Times New Roman" w:hAnsi="Times New Roman" w:cs="Times New Roman"/>
          <w:sz w:val="24"/>
          <w:szCs w:val="24"/>
        </w:rPr>
      </w:pPr>
      <w:r w:rsidRPr="00A368E1">
        <w:rPr>
          <w:rFonts w:ascii="Times New Roman" w:hAnsi="Times New Roman" w:cs="Times New Roman"/>
          <w:bCs/>
          <w:sz w:val="24"/>
          <w:szCs w:val="24"/>
        </w:rPr>
        <w:t xml:space="preserve">Brisana je ovlast ministra nadležnog za zdravstvo da donese </w:t>
      </w:r>
      <w:r w:rsidRPr="00A368E1">
        <w:rPr>
          <w:rFonts w:ascii="Times New Roman" w:hAnsi="Times New Roman" w:cs="Times New Roman"/>
          <w:sz w:val="24"/>
          <w:szCs w:val="24"/>
        </w:rPr>
        <w:t>rješenje o privremenoj zabran ili ograničavanju stavljanja na tržište hrane za specifične grupe odnosno rješenje zabrani ili ograničavanju i distribuciji informativnog ili obrazovnog materijala, obzirom da je identična ovlast propisana osobama za provedbu službenih kontrola, tj. sanitarnim inspektorima Državnog inspektorata.</w:t>
      </w:r>
    </w:p>
    <w:p w14:paraId="5EF63579" w14:textId="744F35B7" w:rsidR="00F972D7" w:rsidRPr="00A368E1" w:rsidRDefault="00ED0D82" w:rsidP="002A4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E1">
        <w:rPr>
          <w:rFonts w:ascii="Times New Roman" w:hAnsi="Times New Roman" w:cs="Times New Roman"/>
          <w:bCs/>
          <w:sz w:val="24"/>
          <w:szCs w:val="24"/>
        </w:rPr>
        <w:t xml:space="preserve">Odredba se također usklađuje obzirom da poslove </w:t>
      </w:r>
      <w:r w:rsidRPr="00A368E1">
        <w:rPr>
          <w:rFonts w:ascii="Times New Roman" w:hAnsi="Times New Roman" w:cs="Times New Roman"/>
          <w:sz w:val="24"/>
          <w:szCs w:val="24"/>
        </w:rPr>
        <w:t>inspekcijskih nadzora odnosno službenih kontrola iz nadležnosti sanitarne inspekcije Ministarstva zdravstva od 1. siječnja 2019. godine preuzima Državni inspektorat</w:t>
      </w:r>
      <w:r w:rsidR="006970B4" w:rsidRPr="00A368E1">
        <w:rPr>
          <w:rFonts w:ascii="Times New Roman" w:hAnsi="Times New Roman" w:cs="Times New Roman"/>
          <w:sz w:val="24"/>
          <w:szCs w:val="24"/>
        </w:rPr>
        <w:t>.</w:t>
      </w:r>
    </w:p>
    <w:p w14:paraId="16FB8925" w14:textId="1FFA8DAC" w:rsidR="00ED0D82" w:rsidRPr="00A368E1" w:rsidRDefault="00ED0D82" w:rsidP="00ED0D82">
      <w:pPr>
        <w:rPr>
          <w:rFonts w:ascii="Times New Roman" w:hAnsi="Times New Roman" w:cs="Times New Roman"/>
          <w:b/>
          <w:sz w:val="24"/>
          <w:szCs w:val="24"/>
        </w:rPr>
      </w:pPr>
      <w:r w:rsidRPr="00A368E1">
        <w:rPr>
          <w:rFonts w:ascii="Times New Roman" w:hAnsi="Times New Roman" w:cs="Times New Roman"/>
          <w:b/>
          <w:sz w:val="24"/>
          <w:szCs w:val="24"/>
        </w:rPr>
        <w:t>Uz članak 4.</w:t>
      </w:r>
    </w:p>
    <w:p w14:paraId="4AC919DF" w14:textId="7333682D" w:rsidR="00ED0D82" w:rsidRPr="00A368E1" w:rsidRDefault="00ED0D82" w:rsidP="00F972D7">
      <w:pPr>
        <w:jc w:val="both"/>
        <w:rPr>
          <w:rFonts w:ascii="Times New Roman" w:hAnsi="Times New Roman" w:cs="Times New Roman"/>
          <w:sz w:val="24"/>
          <w:szCs w:val="24"/>
        </w:rPr>
      </w:pPr>
      <w:r w:rsidRPr="00A368E1">
        <w:rPr>
          <w:rFonts w:ascii="Times New Roman" w:hAnsi="Times New Roman" w:cs="Times New Roman"/>
          <w:bCs/>
          <w:sz w:val="24"/>
          <w:szCs w:val="24"/>
        </w:rPr>
        <w:t xml:space="preserve">Izmijenjena je odredba radi razdvajanja  poslova </w:t>
      </w:r>
      <w:r w:rsidRPr="00A368E1">
        <w:rPr>
          <w:rFonts w:ascii="Times New Roman" w:hAnsi="Times New Roman" w:cs="Times New Roman"/>
          <w:sz w:val="24"/>
          <w:szCs w:val="24"/>
        </w:rPr>
        <w:t xml:space="preserve">iz nadležnosti sanitarne inspekcije koje  od 1. siječnja 2019. godine ostaju u  </w:t>
      </w:r>
      <w:r w:rsidR="00F972D7" w:rsidRPr="00A368E1">
        <w:rPr>
          <w:rFonts w:ascii="Times New Roman" w:hAnsi="Times New Roman" w:cs="Times New Roman"/>
          <w:sz w:val="24"/>
          <w:szCs w:val="24"/>
        </w:rPr>
        <w:t>Ministarstvu</w:t>
      </w:r>
      <w:r w:rsidRPr="00A368E1">
        <w:rPr>
          <w:rFonts w:ascii="Times New Roman" w:hAnsi="Times New Roman" w:cs="Times New Roman"/>
          <w:sz w:val="24"/>
          <w:szCs w:val="24"/>
        </w:rPr>
        <w:t xml:space="preserve"> zdravstva, te se ovom odredbom </w:t>
      </w:r>
      <w:r w:rsidRPr="00A368E1">
        <w:rPr>
          <w:rFonts w:ascii="Times New Roman" w:hAnsi="Times New Roman" w:cs="Times New Roman"/>
          <w:bCs/>
          <w:sz w:val="24"/>
          <w:szCs w:val="24"/>
        </w:rPr>
        <w:t xml:space="preserve">izdvajaju iz Središnjeg informacijskog sustava sanitarne inspekcije </w:t>
      </w:r>
      <w:r w:rsidR="00A368E1" w:rsidRPr="00A368E1">
        <w:rPr>
          <w:rFonts w:ascii="Times New Roman" w:hAnsi="Times New Roman" w:cs="Times New Roman"/>
          <w:bCs/>
          <w:sz w:val="24"/>
          <w:szCs w:val="24"/>
        </w:rPr>
        <w:t>r</w:t>
      </w:r>
      <w:r w:rsidRPr="00A368E1">
        <w:rPr>
          <w:rFonts w:ascii="Times New Roman" w:hAnsi="Times New Roman" w:cs="Times New Roman"/>
          <w:bCs/>
          <w:sz w:val="24"/>
          <w:szCs w:val="24"/>
        </w:rPr>
        <w:t>egistri čije vođenje ostaje u nadležnosti Ministarstva</w:t>
      </w:r>
      <w:r w:rsidR="00A368E1" w:rsidRPr="00A368E1">
        <w:rPr>
          <w:rFonts w:ascii="Times New Roman" w:hAnsi="Times New Roman" w:cs="Times New Roman"/>
          <w:bCs/>
          <w:sz w:val="24"/>
          <w:szCs w:val="24"/>
        </w:rPr>
        <w:t xml:space="preserve"> zdravstva</w:t>
      </w:r>
      <w:r w:rsidR="00F972D7" w:rsidRPr="00A368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6E5C45" w14:textId="7954A457" w:rsidR="00F972D7" w:rsidRPr="00A368E1" w:rsidRDefault="00ED0D82" w:rsidP="00D85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E1">
        <w:rPr>
          <w:rFonts w:ascii="Times New Roman" w:hAnsi="Times New Roman" w:cs="Times New Roman"/>
          <w:bCs/>
          <w:sz w:val="24"/>
          <w:szCs w:val="24"/>
        </w:rPr>
        <w:t xml:space="preserve">Odredba se također usklađuje obzirom da poslove </w:t>
      </w:r>
      <w:r w:rsidRPr="00A368E1">
        <w:rPr>
          <w:rFonts w:ascii="Times New Roman" w:hAnsi="Times New Roman" w:cs="Times New Roman"/>
          <w:sz w:val="24"/>
          <w:szCs w:val="24"/>
        </w:rPr>
        <w:t>inspekcijskih nadzora odnosno službenih kontrola iz nadležnosti sanitarne inspekcije Ministarstva zdravstva od 1. siječnja 2019. godine preuzima Državni inspektorat</w:t>
      </w:r>
      <w:r w:rsidR="006970B4" w:rsidRPr="00A368E1">
        <w:rPr>
          <w:rFonts w:ascii="Times New Roman" w:hAnsi="Times New Roman" w:cs="Times New Roman"/>
          <w:sz w:val="24"/>
          <w:szCs w:val="24"/>
        </w:rPr>
        <w:t>.</w:t>
      </w:r>
    </w:p>
    <w:p w14:paraId="6B69F0A9" w14:textId="57C5096D" w:rsidR="00ED0D82" w:rsidRPr="00A368E1" w:rsidRDefault="00ED0D82" w:rsidP="00ED0D82">
      <w:pPr>
        <w:rPr>
          <w:rFonts w:ascii="Times New Roman" w:hAnsi="Times New Roman" w:cs="Times New Roman"/>
          <w:sz w:val="24"/>
          <w:szCs w:val="24"/>
        </w:rPr>
      </w:pPr>
      <w:r w:rsidRPr="00A368E1">
        <w:rPr>
          <w:rFonts w:ascii="Times New Roman" w:hAnsi="Times New Roman" w:cs="Times New Roman"/>
          <w:b/>
          <w:sz w:val="24"/>
          <w:szCs w:val="24"/>
        </w:rPr>
        <w:t>Uz članak 5.</w:t>
      </w:r>
    </w:p>
    <w:p w14:paraId="5759C1B6" w14:textId="77777777" w:rsidR="000465FF" w:rsidRDefault="00ED0D82" w:rsidP="000465FF">
      <w:pPr>
        <w:jc w:val="both"/>
        <w:rPr>
          <w:rFonts w:ascii="Times New Roman" w:hAnsi="Times New Roman" w:cs="Times New Roman"/>
          <w:sz w:val="24"/>
          <w:szCs w:val="24"/>
        </w:rPr>
      </w:pPr>
      <w:r w:rsidRPr="00A368E1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A368E1">
        <w:rPr>
          <w:rFonts w:ascii="Times New Roman" w:hAnsi="Times New Roman" w:cs="Times New Roman"/>
          <w:sz w:val="24"/>
          <w:szCs w:val="24"/>
        </w:rPr>
        <w:t xml:space="preserve">inspekcijskih nadzora odnosno službenih kontrola iz nadležnosti sanitarne inspekcije Ministarstva zdravstva od 1. siječnja 2019. godine preuzima Državni inspektorat, potrebno je izmijeniti odredbu članka 14. </w:t>
      </w:r>
      <w:r w:rsidR="00A368E1" w:rsidRPr="00A368E1">
        <w:rPr>
          <w:rFonts w:ascii="Times New Roman" w:hAnsi="Times New Roman" w:cs="Times New Roman"/>
          <w:sz w:val="24"/>
          <w:szCs w:val="24"/>
        </w:rPr>
        <w:t>Zakona.</w:t>
      </w:r>
      <w:r w:rsidR="000465FF" w:rsidRPr="00046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0E0A8" w14:textId="13F316D2" w:rsidR="00ED0D82" w:rsidRPr="00A368E1" w:rsidRDefault="000465FF" w:rsidP="00ED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brišu se odredbe o obavljanju upravnog nadzora, obzirom će poslove upravnog nadzora nad radom inspektora Državnog inspektorata, kao središnjeg državnog ureda, sukladno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članku 44. Zakona o sustavu državne uprave („Narodne novine“, broj </w:t>
      </w:r>
      <w:r w:rsidRPr="00714D52">
        <w:rPr>
          <w:rFonts w:ascii="Times New Roman" w:hAnsi="Times New Roman" w:cs="Times New Roman"/>
          <w:sz w:val="24"/>
          <w:szCs w:val="24"/>
        </w:rPr>
        <w:t xml:space="preserve">150/11, 12/13, 93/16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4D52">
        <w:rPr>
          <w:rFonts w:ascii="Times New Roman" w:hAnsi="Times New Roman" w:cs="Times New Roman"/>
          <w:sz w:val="24"/>
          <w:szCs w:val="24"/>
        </w:rPr>
        <w:t xml:space="preserve"> 104/16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607D6">
        <w:rPr>
          <w:rFonts w:ascii="Times New Roman" w:hAnsi="Times New Roman" w:cs="Times New Roman"/>
          <w:sz w:val="24"/>
          <w:szCs w:val="24"/>
        </w:rPr>
        <w:t xml:space="preserve">od 1. siječnja 2019.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0607D6">
        <w:rPr>
          <w:rFonts w:ascii="Times New Roman" w:hAnsi="Times New Roman" w:cs="Times New Roman"/>
          <w:sz w:val="24"/>
          <w:szCs w:val="24"/>
        </w:rPr>
        <w:t>preuz</w:t>
      </w:r>
      <w:r>
        <w:rPr>
          <w:rFonts w:ascii="Times New Roman" w:hAnsi="Times New Roman" w:cs="Times New Roman"/>
          <w:sz w:val="24"/>
          <w:szCs w:val="24"/>
        </w:rPr>
        <w:t xml:space="preserve">eti </w:t>
      </w:r>
      <w:r w:rsidRPr="000607D6">
        <w:rPr>
          <w:rFonts w:ascii="Times New Roman" w:hAnsi="Times New Roman" w:cs="Times New Roman"/>
          <w:sz w:val="24"/>
          <w:szCs w:val="24"/>
        </w:rPr>
        <w:t>Državni inspektorat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70E158" w14:textId="3EDF8331" w:rsidR="0061482E" w:rsidRDefault="0061482E" w:rsidP="0061482E">
      <w:pPr>
        <w:rPr>
          <w:rFonts w:ascii="Times New Roman" w:hAnsi="Times New Roman" w:cs="Times New Roman"/>
          <w:b/>
          <w:sz w:val="24"/>
          <w:szCs w:val="24"/>
        </w:rPr>
      </w:pPr>
      <w:r w:rsidRPr="00A368E1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ED0D82" w:rsidRPr="00A368E1">
        <w:rPr>
          <w:rFonts w:ascii="Times New Roman" w:hAnsi="Times New Roman" w:cs="Times New Roman"/>
          <w:b/>
          <w:sz w:val="24"/>
          <w:szCs w:val="24"/>
        </w:rPr>
        <w:t>6</w:t>
      </w:r>
      <w:r w:rsidRPr="00A368E1">
        <w:rPr>
          <w:rFonts w:ascii="Times New Roman" w:hAnsi="Times New Roman" w:cs="Times New Roman"/>
          <w:b/>
          <w:sz w:val="24"/>
          <w:szCs w:val="24"/>
        </w:rPr>
        <w:t>.</w:t>
      </w:r>
    </w:p>
    <w:p w14:paraId="1FB8D228" w14:textId="7C67EBD3" w:rsidR="000465FF" w:rsidRPr="00A368E1" w:rsidRDefault="000465FF" w:rsidP="002A48C4">
      <w:pPr>
        <w:pStyle w:val="t-9-8"/>
        <w:spacing w:after="225"/>
        <w:jc w:val="both"/>
        <w:textAlignment w:val="baseline"/>
        <w:rPr>
          <w:b/>
        </w:rPr>
      </w:pPr>
      <w:r>
        <w:t xml:space="preserve">Propisuje se da će se postupci koji su započeti na temelju </w:t>
      </w:r>
      <w:r w:rsidRPr="000607D6">
        <w:t>Zakon</w:t>
      </w:r>
      <w:r>
        <w:t>a</w:t>
      </w:r>
      <w:r w:rsidRPr="000607D6">
        <w:t xml:space="preserve"> o</w:t>
      </w:r>
      <w:r w:rsidRPr="000465FF">
        <w:t xml:space="preserve"> </w:t>
      </w:r>
      <w:r w:rsidRPr="00A368E1">
        <w:rPr>
          <w:bdr w:val="none" w:sz="0" w:space="0" w:color="auto" w:frame="1"/>
        </w:rPr>
        <w:t>provedbi Uredbe (EU) br. 609/2013 Europskog parlamenta i Vijeća od 12. lipnja 2013. o hrani za dojenčad i malu djecu, hrani za posebne medicinske potrebe i zamjeni za cjelodnevnu prehranu pri redukcijskoj dijeti</w:t>
      </w:r>
      <w:r w:rsidRPr="00A368E1">
        <w:t xml:space="preserve"> („Narodne novine“ br. 69/17)</w:t>
      </w:r>
      <w:r w:rsidRPr="000465FF">
        <w:t xml:space="preserve"> </w:t>
      </w:r>
      <w:r>
        <w:t>koji nisu dovršeni do stupanja na snagu ovoga Zakona, dovršit</w:t>
      </w:r>
      <w:r w:rsidR="0080289C">
        <w:t>i</w:t>
      </w:r>
      <w:r>
        <w:t xml:space="preserve">  prema odredbama toga Zakona.</w:t>
      </w:r>
    </w:p>
    <w:p w14:paraId="2D750C3B" w14:textId="5C50CB43" w:rsidR="000465FF" w:rsidRPr="002A48C4" w:rsidRDefault="000465FF" w:rsidP="00004988">
      <w:pPr>
        <w:pStyle w:val="normal-000043"/>
        <w:rPr>
          <w:rStyle w:val="zadanifontodlomka-000005"/>
          <w:b/>
        </w:rPr>
      </w:pPr>
      <w:r w:rsidRPr="002A48C4">
        <w:rPr>
          <w:rStyle w:val="zadanifontodlomka-000005"/>
          <w:b/>
        </w:rPr>
        <w:t>Uz članak 7.</w:t>
      </w:r>
    </w:p>
    <w:p w14:paraId="2292ABCC" w14:textId="77777777" w:rsidR="000465FF" w:rsidRDefault="000465FF" w:rsidP="00004988">
      <w:pPr>
        <w:pStyle w:val="normal-000043"/>
        <w:rPr>
          <w:rStyle w:val="zadanifontodlomka-000005"/>
        </w:rPr>
      </w:pPr>
    </w:p>
    <w:p w14:paraId="4481BEF1" w14:textId="5AD160A2" w:rsidR="00004988" w:rsidRPr="00A368E1" w:rsidRDefault="00004988" w:rsidP="00004988">
      <w:pPr>
        <w:pStyle w:val="normal-000043"/>
      </w:pPr>
      <w:r w:rsidRPr="00A368E1">
        <w:rPr>
          <w:rStyle w:val="zadanifontodlomka-000005"/>
        </w:rPr>
        <w:t>Ovim člankom određuje se dan stupanja na snagu ovoga Zakona.</w:t>
      </w:r>
      <w:r w:rsidRPr="00A368E1">
        <w:t xml:space="preserve"> </w:t>
      </w:r>
    </w:p>
    <w:p w14:paraId="4086F273" w14:textId="5822FCFA" w:rsidR="0061482E" w:rsidRDefault="0061482E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514FEB0B" w14:textId="3C578B7A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058E8B36" w14:textId="0EEE224E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60A6B472" w14:textId="4D898014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2F036F82" w14:textId="26119D69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0CD09C5D" w14:textId="5EF857C4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784BF5FC" w14:textId="6483EAC7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33D2C955" w14:textId="102F2749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7C02D07E" w14:textId="2891E19A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7F888F35" w14:textId="3C9E2901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1A97EF8C" w14:textId="4C943E0F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6E1DAA3A" w14:textId="48FAE1A6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5BAF7678" w14:textId="610C4A22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2F84D684" w14:textId="45B6A50B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0AE6630D" w14:textId="1E98BE34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64C590A7" w14:textId="12251501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33A37E5D" w14:textId="5FFA30BD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1C2C9F20" w14:textId="7A91FD3A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4DAC9627" w14:textId="779AA3E2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028E10BD" w14:textId="4556698B" w:rsidR="002A48C4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1F1BE5D8" w14:textId="77777777" w:rsidR="002A48C4" w:rsidRPr="00A368E1" w:rsidRDefault="002A48C4" w:rsidP="0061482E">
      <w:pPr>
        <w:rPr>
          <w:rFonts w:ascii="Times New Roman" w:hAnsi="Times New Roman" w:cs="Times New Roman"/>
          <w:b/>
          <w:sz w:val="24"/>
          <w:szCs w:val="24"/>
        </w:rPr>
      </w:pPr>
    </w:p>
    <w:p w14:paraId="141009E2" w14:textId="77777777" w:rsidR="003228F8" w:rsidRPr="00A368E1" w:rsidRDefault="003228F8" w:rsidP="003228F8">
      <w:pPr>
        <w:rPr>
          <w:rFonts w:ascii="Times New Roman" w:hAnsi="Times New Roman" w:cs="Times New Roman"/>
          <w:b/>
          <w:sz w:val="24"/>
          <w:szCs w:val="24"/>
        </w:rPr>
      </w:pPr>
    </w:p>
    <w:p w14:paraId="1CD6F7AC" w14:textId="5E90E6DC" w:rsidR="003228F8" w:rsidRPr="00A368E1" w:rsidRDefault="003228F8" w:rsidP="00322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8E1">
        <w:rPr>
          <w:rFonts w:ascii="Times New Roman" w:hAnsi="Times New Roman" w:cs="Times New Roman"/>
          <w:b/>
          <w:sz w:val="24"/>
          <w:szCs w:val="24"/>
        </w:rPr>
        <w:lastRenderedPageBreak/>
        <w:t>ODREDBE VAŽEĆEG ZAKONA KOJE SE MIJENJAJU</w:t>
      </w:r>
      <w:r w:rsidR="002A48C4">
        <w:rPr>
          <w:rFonts w:ascii="Times New Roman" w:hAnsi="Times New Roman" w:cs="Times New Roman"/>
          <w:b/>
          <w:sz w:val="24"/>
          <w:szCs w:val="24"/>
        </w:rPr>
        <w:t xml:space="preserve"> ODNOSNO DOPUNJUJU</w:t>
      </w:r>
    </w:p>
    <w:p w14:paraId="32E6118D" w14:textId="45B8BAFE" w:rsidR="00E45FF8" w:rsidRPr="00A368E1" w:rsidRDefault="00E45FF8" w:rsidP="00E45FF8">
      <w:pPr>
        <w:pStyle w:val="box455023"/>
        <w:spacing w:before="34" w:after="48"/>
        <w:jc w:val="center"/>
        <w:textAlignment w:val="baseline"/>
      </w:pPr>
      <w:r w:rsidRPr="00A368E1">
        <w:t>Članak 5.</w:t>
      </w:r>
    </w:p>
    <w:p w14:paraId="4138D92A" w14:textId="4C183349" w:rsidR="00E45FF8" w:rsidRPr="00A368E1" w:rsidRDefault="00E45FF8" w:rsidP="00D25419">
      <w:pPr>
        <w:pStyle w:val="box455023"/>
        <w:spacing w:before="34" w:beforeAutospacing="0" w:after="48" w:afterAutospacing="0"/>
        <w:jc w:val="both"/>
        <w:textAlignment w:val="baseline"/>
      </w:pPr>
      <w:r w:rsidRPr="00A368E1">
        <w:t>Nadležno tijelo za provedbu ovoga Zakona, Uredbe (EU) br. 609/2013 i provedbenih propisa donesenih na temelju ovoga Zakona je ministarstvo nadležno za zdravstvo (u daljnjem tekstu: ministarstvo).</w:t>
      </w:r>
    </w:p>
    <w:p w14:paraId="5774467E" w14:textId="22C13AD9" w:rsidR="00E45FF8" w:rsidRPr="00A368E1" w:rsidRDefault="00E45FF8" w:rsidP="00D25419">
      <w:pPr>
        <w:pStyle w:val="box455023"/>
        <w:spacing w:before="34" w:beforeAutospacing="0" w:after="48" w:afterAutospacing="0"/>
        <w:jc w:val="both"/>
        <w:textAlignment w:val="baseline"/>
      </w:pPr>
    </w:p>
    <w:p w14:paraId="3CD9B6E4" w14:textId="09062CBE" w:rsidR="00F972D7" w:rsidRPr="00A368E1" w:rsidRDefault="00F972D7" w:rsidP="00F972D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14:paraId="4CEF28B9" w14:textId="77777777" w:rsidR="006970B4" w:rsidRPr="00A368E1" w:rsidRDefault="006970B4" w:rsidP="00F972D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4A2B83" w14:textId="77777777" w:rsidR="00F972D7" w:rsidRPr="00A368E1" w:rsidRDefault="00F972D7" w:rsidP="00F972D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(1) Ministarstvo za potrebe provedbe ovoga Zakona, Uredbe (EU) br. 609/2013 i provedbenih propisa donesenih na temelju ovoga Zakona obavlja sljedeće poslove:</w:t>
      </w:r>
    </w:p>
    <w:p w14:paraId="4373FC88" w14:textId="77777777" w:rsidR="00F972D7" w:rsidRPr="00A368E1" w:rsidRDefault="00F972D7" w:rsidP="00F972D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a) uspostavlja i provodi sustav notifikacije određenih kategorija hrane za specifične skupine iz članka 1. ovoga Zakona</w:t>
      </w:r>
    </w:p>
    <w:p w14:paraId="53ABD33C" w14:textId="77777777" w:rsidR="00F972D7" w:rsidRPr="00A368E1" w:rsidRDefault="00F972D7" w:rsidP="00F972D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b) uspostavlja i provodi sustav notifikacije informativnih i obrazovnih materijala o prehrani dojenčadi i male djece</w:t>
      </w:r>
    </w:p>
    <w:p w14:paraId="01D378DF" w14:textId="77777777" w:rsidR="00F972D7" w:rsidRPr="00A368E1" w:rsidRDefault="00F972D7" w:rsidP="00F972D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c) uređuje pravila reklamiranja i prezentiranja početne hrane za dojenčad, uključujući i hranu za posebne medicinske potrebe dojenčadi</w:t>
      </w:r>
    </w:p>
    <w:p w14:paraId="28D0AED9" w14:textId="77777777" w:rsidR="00F972D7" w:rsidRPr="00A368E1" w:rsidRDefault="00F972D7" w:rsidP="00F972D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d) uređuje način darivanja informativnog i obrazovnog materijala o prehrani dojenčadi i male djece</w:t>
      </w:r>
    </w:p>
    <w:p w14:paraId="68D07846" w14:textId="77777777" w:rsidR="00F972D7" w:rsidRPr="00A368E1" w:rsidRDefault="00F972D7" w:rsidP="00F972D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e) potiče stručna udruženja i institucije na izradu stručnih vodiča i smjernica kojima se osiguravaju objektivne i dosljedne informacije o prehrani dojenčadi</w:t>
      </w:r>
    </w:p>
    <w:p w14:paraId="20A3042D" w14:textId="77777777" w:rsidR="00F972D7" w:rsidRPr="00A368E1" w:rsidRDefault="00F972D7" w:rsidP="00F972D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f) ocjenjuje vodiče iz točke e) ovoga stavka</w:t>
      </w:r>
    </w:p>
    <w:p w14:paraId="28E3F7A8" w14:textId="77777777" w:rsidR="00F972D7" w:rsidRPr="00A368E1" w:rsidRDefault="00F972D7" w:rsidP="00F972D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g) dostavlja podatke Europskoj komisiji u smislu provedbe članka 3. Uredbe (EU) br. 609/2013.</w:t>
      </w:r>
    </w:p>
    <w:p w14:paraId="4CA0C28B" w14:textId="77777777" w:rsidR="00F972D7" w:rsidRPr="00A368E1" w:rsidRDefault="00F972D7" w:rsidP="00F972D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(2) U svrhu provedbe stavka 1. točki b), c) i d) ovoga članka ministar nadležan za zdravstvo (u daljnjem tekstu: ministar) će pravilnikom urediti način notifikacije informativnih i obrazovnih materijala o prehrani dojenčadi i male djece, pravila reklamiranja i prezentiranja početne hrane te načine darivanja informativnog i obrazovnog materijala o prehrani dojenčadi i male djece.</w:t>
      </w:r>
    </w:p>
    <w:p w14:paraId="4E543885" w14:textId="77777777" w:rsidR="00F972D7" w:rsidRPr="00A368E1" w:rsidRDefault="00F972D7" w:rsidP="00F972D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(3) Ministar će pravilnikom pobliže urediti postupak i način stavljanja na tržište prerađene hrane na bazi žitarica i dječje hrane.</w:t>
      </w:r>
    </w:p>
    <w:p w14:paraId="100920FC" w14:textId="77777777" w:rsidR="00F972D7" w:rsidRPr="00A368E1" w:rsidRDefault="00F972D7" w:rsidP="00F972D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8E1">
        <w:rPr>
          <w:rFonts w:ascii="Times New Roman" w:eastAsia="Times New Roman" w:hAnsi="Times New Roman" w:cs="Times New Roman"/>
          <w:sz w:val="24"/>
          <w:szCs w:val="24"/>
          <w:lang w:eastAsia="hr-HR"/>
        </w:rPr>
        <w:t>(4) Ministar će pravilnikom pobliže urediti postupak i način stavljanja na tržište zamjene za cjelodnevnu prehranu pri redukcijskoj dijeti.</w:t>
      </w:r>
    </w:p>
    <w:p w14:paraId="6C9CCF02" w14:textId="77777777" w:rsidR="00F972D7" w:rsidRPr="00A368E1" w:rsidRDefault="00F972D7" w:rsidP="00D25419">
      <w:pPr>
        <w:pStyle w:val="box455023"/>
        <w:spacing w:before="34" w:beforeAutospacing="0" w:after="48" w:afterAutospacing="0"/>
        <w:jc w:val="both"/>
        <w:textAlignment w:val="baseline"/>
      </w:pPr>
    </w:p>
    <w:p w14:paraId="2FEAF4BB" w14:textId="0DFA27CA" w:rsidR="00E45FF8" w:rsidRPr="00A368E1" w:rsidRDefault="00E45FF8" w:rsidP="006970B4">
      <w:pPr>
        <w:pStyle w:val="box455023"/>
        <w:spacing w:before="34" w:after="48"/>
        <w:jc w:val="center"/>
        <w:textAlignment w:val="baseline"/>
      </w:pPr>
      <w:r w:rsidRPr="00A368E1">
        <w:t>Članak 8.</w:t>
      </w:r>
    </w:p>
    <w:p w14:paraId="27E120F6" w14:textId="17B0A775" w:rsidR="00E45FF8" w:rsidRPr="00A368E1" w:rsidRDefault="00E45FF8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(1) Uzimajući u obzir mišljenje Povjerenstva, ministarstvo je ovlašteno poduzimati sljedeće:</w:t>
      </w:r>
    </w:p>
    <w:p w14:paraId="40BC08EB" w14:textId="2B4970B2" w:rsidR="00E45FF8" w:rsidRPr="00A368E1" w:rsidRDefault="00E45FF8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a) rješenjem privremeno zabraniti ili ograničiti stavljanje na tržište hrane za specifične grupe za koju se na temelju nove ili ponovne procjene postojećih podataka utvrde razlozi da ona ugrožava zdravlje ljudi</w:t>
      </w:r>
    </w:p>
    <w:p w14:paraId="3C4ACD67" w14:textId="12E0BA25" w:rsidR="00E45FF8" w:rsidRPr="00A368E1" w:rsidRDefault="00E45FF8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b) izdati potvrdu kojom ocjenjuje jesu li stručni vodiči ili smjernice, izrađeni od stručnih udruženja i institucija, u skladu s odredbama ovoga Zakona, Uredbe (EU) br. 609/2013 i provedbenih propisa donesenih na temelju ovoga Zakona</w:t>
      </w:r>
    </w:p>
    <w:p w14:paraId="2B6C6275" w14:textId="06FF23D5" w:rsidR="00E45FF8" w:rsidRPr="00A368E1" w:rsidRDefault="00E45FF8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lastRenderedPageBreak/>
        <w:t>c) rješenjem zabraniti ili ograničiti distribuciju informativnog ili obrazovnog materijala kada oni nisu u skladu s odredbama ovoga Zakona, Uredbe (EU) br. 609/2013 i provedbenih propisa donesenih na temelju ovoga Zakona</w:t>
      </w:r>
    </w:p>
    <w:p w14:paraId="32508B93" w14:textId="0FE27D60" w:rsidR="00E45FF8" w:rsidRPr="00A368E1" w:rsidRDefault="00E45FF8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d) rješenjem brisati iz Registra onu hranu za koju se naknadno utvrdi da ne ispunjava propisane uvjete iz ovoga Zakona, Uredbe (EU) br. 609/2013 i provedbenih propisa donesenih na temelju ovoga Zakona.</w:t>
      </w:r>
    </w:p>
    <w:p w14:paraId="69FB5FF6" w14:textId="7E9EC16F" w:rsidR="00E45FF8" w:rsidRPr="00A368E1" w:rsidRDefault="00E45FF8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(2) Protiv rješenja iz stavka 1. točaka a), c) i d) ovoga članka nije dopuštena žalba, već se protiv tog rješenja može pokrenuti upravni spor.</w:t>
      </w:r>
    </w:p>
    <w:p w14:paraId="2B6FCBBE" w14:textId="77777777" w:rsidR="00E45FF8" w:rsidRPr="00A368E1" w:rsidRDefault="00E45FF8" w:rsidP="00D25419">
      <w:pPr>
        <w:pStyle w:val="box455023"/>
        <w:spacing w:before="0" w:beforeAutospacing="0" w:after="0" w:afterAutospacing="0"/>
        <w:jc w:val="both"/>
        <w:textAlignment w:val="baseline"/>
      </w:pPr>
    </w:p>
    <w:p w14:paraId="7CF5C321" w14:textId="50D5170C" w:rsidR="00921927" w:rsidRPr="00A368E1" w:rsidRDefault="00921927" w:rsidP="00921927">
      <w:pPr>
        <w:pStyle w:val="box455023"/>
        <w:spacing w:before="34" w:after="48"/>
        <w:jc w:val="center"/>
        <w:textAlignment w:val="baseline"/>
      </w:pPr>
      <w:r w:rsidRPr="00A368E1">
        <w:t>Članak 10.</w:t>
      </w:r>
    </w:p>
    <w:p w14:paraId="7B4BD4F3" w14:textId="77777777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(1) Notifikacija obuhvaća upis proizvoda u Registar, izdavanje potvrde o notifikaciji proizvoda i vođenje evidencije o proizvodu.</w:t>
      </w:r>
    </w:p>
    <w:p w14:paraId="499CA241" w14:textId="78A1B489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 xml:space="preserve"> (2) Notifikacija u skladu s odredbama ovoga Zakona i/ili članka 12. Delegirane uredbe Komisije (EU) 2016/127 </w:t>
      </w:r>
      <w:proofErr w:type="spellStart"/>
      <w:r w:rsidRPr="00A368E1">
        <w:t>оd</w:t>
      </w:r>
      <w:proofErr w:type="spellEnd"/>
      <w:r w:rsidRPr="00A368E1">
        <w:t xml:space="preserve"> 25. rujna 2015. o dopuni Uredbe (EU) br. 609/2013 Europskog parlamenta i Vijeća u pogledu posebnih zahtjeva za sastojke i informacije u vezi s početnom i prijelaznom hranom za dojenčad te u pogledu zahtjeva za informacije u vezi s prehranom dojenčadi i male djece (SL L 25, 2. 2. 2016.) (dalje u tekstu Delegirana uredba Komisije (EU) 2016/127) i/ili članka 9. Delegirane uredbe Komisije (EU) 2016/128 </w:t>
      </w:r>
      <w:proofErr w:type="spellStart"/>
      <w:r w:rsidRPr="00A368E1">
        <w:t>оd</w:t>
      </w:r>
      <w:proofErr w:type="spellEnd"/>
      <w:r w:rsidRPr="00A368E1">
        <w:t xml:space="preserve"> 25. rujna 2015. o dopuni Uredbe (EU) br. 609/2013 Europskog parlamenta i Vijeća s obzirom na posebne zahtjeve u pogledu sastojaka i informacija za hranu za posebne medicinske potrebe (SL L 25, 2. 2. 2016.) i/ili provedbenih propisa donesenih na temelju ovoga Zakona obvezna je za slijedeće kategorije hrane za specifične skupine:</w:t>
      </w:r>
    </w:p>
    <w:p w14:paraId="44968BE2" w14:textId="77E71F1E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a) početna hrana za dojenčad</w:t>
      </w:r>
    </w:p>
    <w:p w14:paraId="1CC11D43" w14:textId="232FB2B2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 xml:space="preserve">b) prijelazna hrana za dojenčad proizvedena od </w:t>
      </w:r>
      <w:proofErr w:type="spellStart"/>
      <w:r w:rsidRPr="00A368E1">
        <w:t>hidrolizata</w:t>
      </w:r>
      <w:proofErr w:type="spellEnd"/>
      <w:r w:rsidRPr="00A368E1">
        <w:t xml:space="preserve"> bjelančevina</w:t>
      </w:r>
    </w:p>
    <w:p w14:paraId="378C52A8" w14:textId="77777777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c) prijelazna hrana za dojenčad koja sadržava tvari koje nisu navedene u Prilogu II. Delegirane uredbe Komisije (EU) 2016/127</w:t>
      </w:r>
    </w:p>
    <w:p w14:paraId="369A65B8" w14:textId="5654EBB1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d) hrana za posebne medicinske potrebe</w:t>
      </w:r>
    </w:p>
    <w:p w14:paraId="306C0B74" w14:textId="360704DB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e) zamjena za cjelodnevnu prehranu pri redukcijskoj dijeti.</w:t>
      </w:r>
    </w:p>
    <w:p w14:paraId="6E11D5CE" w14:textId="453B1258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(3) Subjekt u poslovanju s hranom prije stavljanja na tržište Republike Hrvatske hrane iz stavka 2. ovoga članka obvezan je ministarstvu podnijeti zahtjev za upis proizvoda u Registar u svrhu notifikacije.</w:t>
      </w:r>
    </w:p>
    <w:p w14:paraId="7AD8B9BA" w14:textId="00054AED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(4) Ministarstvo izdaje potvrdu o notifikaciji proizvoda u Registar na zahtjev iz stavka 3. ovoga članka, a na temelju mišljenja Povjerenstva u roku od 90 dana od dana podnošenja urednog zahtjeva iz stavka 3. ovoga članka.</w:t>
      </w:r>
    </w:p>
    <w:p w14:paraId="040CF694" w14:textId="20E64E05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(5) Ako ministarstvo odbije zahtjev iz stavka 3. ovoga članka, o tome donosi rješenje.</w:t>
      </w:r>
    </w:p>
    <w:p w14:paraId="6BEAB69A" w14:textId="6AA64C03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(6) Protiv rješenja iz stavka 5. ovoga članka nije dopuštena žalba, već se protiv tog rješenja može pokrenuti upravni spor.</w:t>
      </w:r>
    </w:p>
    <w:p w14:paraId="266C1C59" w14:textId="77777777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(7) Postupak notifikacije provodi se putem središnjega informacijskog sustava sanitarne inspekcije (u daljnjem tekstu: SISSI), a upute za pristup portalu SISSI-ja objavljuju se na mrežnim stranicama ministarstva.</w:t>
      </w:r>
    </w:p>
    <w:p w14:paraId="2FDA2659" w14:textId="60ABC01B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 xml:space="preserve"> (8) Ministarstvo vodi Registar kao službenu evidenciju u elektroničkom obliku, a on je sastavni dio SISSI-ja.</w:t>
      </w:r>
    </w:p>
    <w:p w14:paraId="5D60227E" w14:textId="6E97E8AC" w:rsidR="00E45FF8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  <w:r w:rsidRPr="00A368E1">
        <w:t>(9) Troškove notifikacije hrane iz stavka 2. ovoga članka odlukom utvrđuje ministar, a snosi podnositelj zahtjeva.</w:t>
      </w:r>
    </w:p>
    <w:p w14:paraId="54C606E5" w14:textId="77777777" w:rsidR="00921927" w:rsidRPr="00A368E1" w:rsidRDefault="00921927" w:rsidP="00D25419">
      <w:pPr>
        <w:pStyle w:val="box455023"/>
        <w:spacing w:before="0" w:beforeAutospacing="0" w:after="48" w:afterAutospacing="0"/>
        <w:jc w:val="both"/>
        <w:textAlignment w:val="baseline"/>
      </w:pPr>
    </w:p>
    <w:p w14:paraId="7DE8400C" w14:textId="19E1F6B6" w:rsidR="00470EC7" w:rsidRPr="00A368E1" w:rsidRDefault="00470EC7" w:rsidP="00E45FF8">
      <w:pPr>
        <w:pStyle w:val="box455023"/>
        <w:spacing w:before="34" w:beforeAutospacing="0" w:after="48" w:afterAutospacing="0"/>
        <w:jc w:val="center"/>
        <w:textAlignment w:val="baseline"/>
      </w:pPr>
      <w:r w:rsidRPr="00A368E1">
        <w:lastRenderedPageBreak/>
        <w:t>Članak 14.</w:t>
      </w:r>
    </w:p>
    <w:p w14:paraId="0CC2654F" w14:textId="77777777" w:rsidR="006970B4" w:rsidRPr="00A368E1" w:rsidRDefault="006970B4" w:rsidP="00E45FF8">
      <w:pPr>
        <w:pStyle w:val="box455023"/>
        <w:spacing w:before="34" w:beforeAutospacing="0" w:after="48" w:afterAutospacing="0"/>
        <w:jc w:val="center"/>
        <w:textAlignment w:val="baseline"/>
      </w:pPr>
    </w:p>
    <w:p w14:paraId="51EDFFE6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(1) Ministarstvo za potrebe provedbe ovoga Zakona, Uredbe (EU) br. 609/2013 i provedbenih propisa donesenih na temelju ovoga Zakona provodi službenu kontrolu i upravni nadzor.</w:t>
      </w:r>
    </w:p>
    <w:p w14:paraId="327EF7FE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(2) Službene kontrole, uključujući i inspekcijski nadzor nad provedbom ovoga Zakona, Uredbe (EU) br. 609/2013 i provedbenih propisa donesenih na temelju ovoga Zakona, provodi sanitarna inspekcija ministarstva (u daljnjem tekstu: osoba ovlaštena za provedbu službenih kontrola) sukladno ovom Zakonu i posebnim propisima kojima se uređuju djelokrug i ovlasti sanitarne inspekcije te službene kontrole hrane.</w:t>
      </w:r>
    </w:p>
    <w:p w14:paraId="4BFC9228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(3) Osoba ovlaštena za provedbu službenih kontrola u provedbi službenih kontrola ima pravo i obvezu:</w:t>
      </w:r>
    </w:p>
    <w:p w14:paraId="337FDBED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a) narediti uklanjanje nedostataka utvrđenih inspekcijskim nadzorom i odrediti rok za uklanjanje nedostataka</w:t>
      </w:r>
    </w:p>
    <w:p w14:paraId="4B24F34E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b) narediti uklanjanje nedostataka utvrđenih inspekcijskim nadzorom u odnosu na opće i posebne zahtjeve u pogledu sastojaka i informacija o hrani iz članka 1. ovoga Zakona i odrediti rok za uklanjanje nedostatka</w:t>
      </w:r>
    </w:p>
    <w:p w14:paraId="6396D9DD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c) privremeno zabraniti proizvodnju i stavljanje na tržište hrane iz članka 1. ovoga Zakona za koju se sumnja da ne ispunjava propisane uvjete iz ovoga Zakona, Uredbe (EU) br. 609/2013 i provedbenih propisa donesenih na temelju ovoga Zakona ili se sumnja u sigurnost hrane, do dobivanja rezultata analize i/ili procjene rizika</w:t>
      </w:r>
    </w:p>
    <w:p w14:paraId="2D30EE05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d) ograničiti ili zabraniti stavljanje na tržište, uvoz ili izvoz hrane iz članka 1. ovoga Zakona koja ne ispunjava propisane uvjete iz ovoga Zakona, Uredbe (EU) br. 609/2013 i provedbenih propisa donesenih na temelju ovoga Zakona</w:t>
      </w:r>
    </w:p>
    <w:p w14:paraId="4927FD86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e) narediti da se hrana koja ne ispunjava propisane uvjete iz ovoga Zakona, Uredbe (EU) br. 609/2013 i provedbenih propisa donesenih na temelju ovoga Zakona povuče, opozove i/ili uništi</w:t>
      </w:r>
    </w:p>
    <w:p w14:paraId="1E35D101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f) zabraniti reklamiranje i prezentiranje te informiranje potrošača koje ne ispunjava propisane uvjete iz ovoga Zakona, Uredbe (EU) br. 609/2013 i provedbenih propisa donesenih na temelju ovoga Zakona</w:t>
      </w:r>
    </w:p>
    <w:p w14:paraId="119FC63E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g) zabraniti uporabu i distribuciju informativnih i edukativnih materijala koji ne ispunjavaju propisane uvjete iz ovoga Zakona, Uredbe (EU) br. 609/2013 i provedbenih propisa donesenih na temelju ovoga Zakona</w:t>
      </w:r>
    </w:p>
    <w:p w14:paraId="3984F8D0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h) zabraniti ili ograničiti distribuciju besplatnih uzoraka koji ne ispunjavaju propisane uvjete iz ovoga Zakona, Uredbe (EU) br. 609/2013 i provedbenih propisa donesenih na temelju ovoga Zakona.</w:t>
      </w:r>
    </w:p>
    <w:p w14:paraId="3D4A178F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(4) Osoba ovlaštena za provedbu službenih kontrola u provedbi službenih kontrola ima pravo i obvezu donijeti usmeno rješenje za izvršenje određenih mjera radi otklanjanja neposredne opasnosti za život i zdravlje ljudi kada:</w:t>
      </w:r>
    </w:p>
    <w:p w14:paraId="5E76942D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1. opasnost za zdravlje i život ljudi zahtijeva da se određena mjera poduzme odmah, bez odgađanja</w:t>
      </w:r>
    </w:p>
    <w:p w14:paraId="061F6A47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2. postoji opasnost od prikrivanja, zamjene ili uništenja hrane ili dokaza ako se mjera ne poduzme odmah, bez odgađanja.</w:t>
      </w:r>
    </w:p>
    <w:p w14:paraId="7E3CD6CB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t>(5) Uzorkovanje u svrhu provedbe ovoga Zakona, Uredbe (EU) br. 609/2013 i provedbenih propisa donesenih na temelju ovoga Zakona provodi se sukladno posebnim propisima kojima se uređuju službene kontrole hrane.</w:t>
      </w:r>
    </w:p>
    <w:p w14:paraId="7F092201" w14:textId="77777777" w:rsidR="00470EC7" w:rsidRPr="00A368E1" w:rsidRDefault="00470EC7" w:rsidP="00470EC7">
      <w:pPr>
        <w:pStyle w:val="box455023"/>
        <w:spacing w:before="0" w:beforeAutospacing="0" w:after="48" w:afterAutospacing="0"/>
        <w:ind w:firstLine="408"/>
        <w:textAlignment w:val="baseline"/>
      </w:pPr>
      <w:r w:rsidRPr="00A368E1">
        <w:lastRenderedPageBreak/>
        <w:t>(6) Žalba protiv rješenja donesenih na temelju odredbi ovoga članka ne odgađa izvršenje rješenja.</w:t>
      </w:r>
    </w:p>
    <w:p w14:paraId="1C6A6EBC" w14:textId="77777777" w:rsidR="00470EC7" w:rsidRPr="00A368E1" w:rsidRDefault="00470EC7" w:rsidP="00322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6EB34" w14:textId="77777777" w:rsidR="003228F8" w:rsidRPr="00A368E1" w:rsidRDefault="003228F8">
      <w:pPr>
        <w:rPr>
          <w:rFonts w:ascii="Times New Roman" w:hAnsi="Times New Roman" w:cs="Times New Roman"/>
          <w:sz w:val="24"/>
          <w:szCs w:val="24"/>
        </w:rPr>
      </w:pPr>
    </w:p>
    <w:sectPr w:rsidR="003228F8" w:rsidRPr="00A368E1" w:rsidSect="003D5FA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9E0FD" w14:textId="77777777" w:rsidR="002C51FF" w:rsidRDefault="002C51FF" w:rsidP="00E45FF8">
      <w:pPr>
        <w:spacing w:after="0" w:line="240" w:lineRule="auto"/>
      </w:pPr>
      <w:r>
        <w:separator/>
      </w:r>
    </w:p>
  </w:endnote>
  <w:endnote w:type="continuationSeparator" w:id="0">
    <w:p w14:paraId="2356CBD6" w14:textId="77777777" w:rsidR="002C51FF" w:rsidRDefault="002C51FF" w:rsidP="00E4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251146"/>
      <w:docPartObj>
        <w:docPartGallery w:val="Page Numbers (Bottom of Page)"/>
        <w:docPartUnique/>
      </w:docPartObj>
    </w:sdtPr>
    <w:sdtEndPr/>
    <w:sdtContent>
      <w:p w14:paraId="5DD8852D" w14:textId="0BC6FE55" w:rsidR="003D5FAA" w:rsidRDefault="003D5FA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1EF">
          <w:rPr>
            <w:noProof/>
          </w:rPr>
          <w:t>12</w:t>
        </w:r>
        <w:r>
          <w:fldChar w:fldCharType="end"/>
        </w:r>
      </w:p>
    </w:sdtContent>
  </w:sdt>
  <w:p w14:paraId="29C99ED1" w14:textId="77777777" w:rsidR="00D8507F" w:rsidRDefault="00D85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03E2C" w14:textId="77777777" w:rsidR="002C51FF" w:rsidRDefault="002C51FF" w:rsidP="00E45FF8">
      <w:pPr>
        <w:spacing w:after="0" w:line="240" w:lineRule="auto"/>
      </w:pPr>
      <w:r>
        <w:separator/>
      </w:r>
    </w:p>
  </w:footnote>
  <w:footnote w:type="continuationSeparator" w:id="0">
    <w:p w14:paraId="1F2F3189" w14:textId="77777777" w:rsidR="002C51FF" w:rsidRDefault="002C51FF" w:rsidP="00E4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500F"/>
    <w:multiLevelType w:val="hybridMultilevel"/>
    <w:tmpl w:val="E7E492F8"/>
    <w:lvl w:ilvl="0" w:tplc="0BB0A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E0"/>
    <w:rsid w:val="00004988"/>
    <w:rsid w:val="000465FF"/>
    <w:rsid w:val="000B5D40"/>
    <w:rsid w:val="000D2DA7"/>
    <w:rsid w:val="00103F1B"/>
    <w:rsid w:val="001474A2"/>
    <w:rsid w:val="00161A65"/>
    <w:rsid w:val="00185C6F"/>
    <w:rsid w:val="001D7FE0"/>
    <w:rsid w:val="00242421"/>
    <w:rsid w:val="002A48C4"/>
    <w:rsid w:val="002B153C"/>
    <w:rsid w:val="002C51FF"/>
    <w:rsid w:val="00313EED"/>
    <w:rsid w:val="003228F8"/>
    <w:rsid w:val="003532F0"/>
    <w:rsid w:val="00360881"/>
    <w:rsid w:val="003D5FAA"/>
    <w:rsid w:val="0042695A"/>
    <w:rsid w:val="00437FD6"/>
    <w:rsid w:val="00470EC7"/>
    <w:rsid w:val="004C77E3"/>
    <w:rsid w:val="00500D87"/>
    <w:rsid w:val="00511DB9"/>
    <w:rsid w:val="00596C67"/>
    <w:rsid w:val="005A03B5"/>
    <w:rsid w:val="005D1EBE"/>
    <w:rsid w:val="0061482E"/>
    <w:rsid w:val="00642158"/>
    <w:rsid w:val="00651CF9"/>
    <w:rsid w:val="00682FC5"/>
    <w:rsid w:val="006970B4"/>
    <w:rsid w:val="006A0A56"/>
    <w:rsid w:val="006B4760"/>
    <w:rsid w:val="006B61DC"/>
    <w:rsid w:val="0072493F"/>
    <w:rsid w:val="0073736E"/>
    <w:rsid w:val="007755E9"/>
    <w:rsid w:val="0078708D"/>
    <w:rsid w:val="0080289C"/>
    <w:rsid w:val="00805248"/>
    <w:rsid w:val="00864831"/>
    <w:rsid w:val="00872523"/>
    <w:rsid w:val="008E202F"/>
    <w:rsid w:val="008F16E8"/>
    <w:rsid w:val="00921927"/>
    <w:rsid w:val="00973FF6"/>
    <w:rsid w:val="009835AD"/>
    <w:rsid w:val="00A368E1"/>
    <w:rsid w:val="00A50EEA"/>
    <w:rsid w:val="00A57D1E"/>
    <w:rsid w:val="00A8499F"/>
    <w:rsid w:val="00AB23D9"/>
    <w:rsid w:val="00BC6DD5"/>
    <w:rsid w:val="00C2088C"/>
    <w:rsid w:val="00CB42CF"/>
    <w:rsid w:val="00D25419"/>
    <w:rsid w:val="00D8507F"/>
    <w:rsid w:val="00E45FF8"/>
    <w:rsid w:val="00ED0D82"/>
    <w:rsid w:val="00EE3A9E"/>
    <w:rsid w:val="00F046B4"/>
    <w:rsid w:val="00F12812"/>
    <w:rsid w:val="00F31297"/>
    <w:rsid w:val="00F331EF"/>
    <w:rsid w:val="00F46286"/>
    <w:rsid w:val="00F60E5C"/>
    <w:rsid w:val="00F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64AA"/>
  <w15:docId w15:val="{340FB41F-7F59-499E-86AD-8CED0DCD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023">
    <w:name w:val="box_455023"/>
    <w:basedOn w:val="Normal"/>
    <w:rsid w:val="001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D7FE0"/>
  </w:style>
  <w:style w:type="paragraph" w:customStyle="1" w:styleId="t-9-8">
    <w:name w:val="t-9-8"/>
    <w:basedOn w:val="Normal"/>
    <w:rsid w:val="0032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2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51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51CF9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93F"/>
    <w:rPr>
      <w:rFonts w:ascii="Segoe UI" w:hAnsi="Segoe UI" w:cs="Segoe UI"/>
      <w:sz w:val="18"/>
      <w:szCs w:val="18"/>
    </w:rPr>
  </w:style>
  <w:style w:type="paragraph" w:customStyle="1" w:styleId="normal-000043">
    <w:name w:val="normal-000043"/>
    <w:basedOn w:val="Normal"/>
    <w:rsid w:val="000049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00498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532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32F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32F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32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32F0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4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FF8"/>
  </w:style>
  <w:style w:type="paragraph" w:styleId="Podnoje">
    <w:name w:val="footer"/>
    <w:basedOn w:val="Normal"/>
    <w:link w:val="PodnojeChar"/>
    <w:uiPriority w:val="99"/>
    <w:unhideWhenUsed/>
    <w:rsid w:val="00E4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FF8"/>
  </w:style>
  <w:style w:type="character" w:customStyle="1" w:styleId="defaultparagraphfont-000011">
    <w:name w:val="defaultparagraphfont-000011"/>
    <w:basedOn w:val="Zadanifontodlomka"/>
    <w:rsid w:val="00A368E1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A368E1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3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04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3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553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28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3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6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80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35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17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Vidović Bojan;Mario.Vukoja@miz.hr</dc:creator>
  <cp:keywords>MV</cp:keywords>
  <cp:lastModifiedBy>Perčić Sandra</cp:lastModifiedBy>
  <cp:revision>3</cp:revision>
  <dcterms:created xsi:type="dcterms:W3CDTF">2018-10-15T11:06:00Z</dcterms:created>
  <dcterms:modified xsi:type="dcterms:W3CDTF">2018-10-15T11:06:00Z</dcterms:modified>
</cp:coreProperties>
</file>